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9F9" w:rsidRPr="00A069F9" w:rsidRDefault="00A069F9" w:rsidP="00A069F9">
      <w:pPr>
        <w:widowControl w:val="0"/>
        <w:autoSpaceDE w:val="0"/>
        <w:autoSpaceDN w:val="0"/>
        <w:spacing w:before="224" w:after="0" w:line="240" w:lineRule="auto"/>
        <w:ind w:right="11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231F20"/>
          <w:sz w:val="24"/>
        </w:rPr>
        <w:t xml:space="preserve">3 </w:t>
      </w:r>
      <w:r w:rsidRPr="00A069F9">
        <w:rPr>
          <w:rFonts w:ascii="Times New Roman" w:eastAsia="Times New Roman" w:hAnsi="Times New Roman" w:cs="Times New Roman"/>
          <w:b/>
          <w:color w:val="231F20"/>
          <w:sz w:val="24"/>
        </w:rPr>
        <w:t>ВИЗУАЛЬНО-ОПТИЧЕСКИЙ</w:t>
      </w:r>
    </w:p>
    <w:p w:rsidR="00A069F9" w:rsidRPr="00A069F9" w:rsidRDefault="00A069F9" w:rsidP="00A069F9">
      <w:pPr>
        <w:widowControl w:val="0"/>
        <w:autoSpaceDE w:val="0"/>
        <w:autoSpaceDN w:val="0"/>
        <w:spacing w:before="4" w:after="0" w:line="240" w:lineRule="auto"/>
        <w:ind w:right="11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069F9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И</w:t>
      </w:r>
      <w:r w:rsidRPr="00A069F9">
        <w:rPr>
          <w:rFonts w:ascii="Times New Roman" w:eastAsia="Times New Roman" w:hAnsi="Times New Roman" w:cs="Times New Roman"/>
          <w:b/>
          <w:bCs/>
          <w:color w:val="231F20"/>
          <w:spacing w:val="39"/>
          <w:sz w:val="24"/>
          <w:szCs w:val="24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ИЗМЕРИТЕЛЬНЫЙ</w:t>
      </w:r>
      <w:r w:rsidRPr="00A069F9">
        <w:rPr>
          <w:rFonts w:ascii="Times New Roman" w:eastAsia="Times New Roman" w:hAnsi="Times New Roman" w:cs="Times New Roman"/>
          <w:b/>
          <w:bCs/>
          <w:color w:val="231F20"/>
          <w:spacing w:val="40"/>
          <w:sz w:val="24"/>
          <w:szCs w:val="24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КОНТРОЛЬ</w:t>
      </w:r>
    </w:p>
    <w:p w:rsidR="00A069F9" w:rsidRPr="00A069F9" w:rsidRDefault="00A069F9" w:rsidP="00A069F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0"/>
        </w:rPr>
      </w:pPr>
    </w:p>
    <w:p w:rsidR="00A069F9" w:rsidRPr="00A069F9" w:rsidRDefault="00A069F9" w:rsidP="00A069F9">
      <w:pPr>
        <w:widowControl w:val="0"/>
        <w:tabs>
          <w:tab w:val="left" w:pos="1469"/>
        </w:tabs>
        <w:autoSpaceDE w:val="0"/>
        <w:autoSpaceDN w:val="0"/>
        <w:spacing w:after="0" w:line="240" w:lineRule="auto"/>
        <w:ind w:left="1075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1" w:name="_TOC_250058"/>
      <w:r w:rsidRPr="00A069F9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ВИЗУАЛЬНО-ОПТИЧЕСКИЙ</w:t>
      </w:r>
      <w:r w:rsidRPr="00A069F9">
        <w:rPr>
          <w:rFonts w:ascii="Times New Roman" w:eastAsia="Times New Roman" w:hAnsi="Times New Roman" w:cs="Times New Roman"/>
          <w:b/>
          <w:bCs/>
          <w:color w:val="231F20"/>
          <w:spacing w:val="34"/>
          <w:sz w:val="20"/>
          <w:szCs w:val="20"/>
        </w:rPr>
        <w:t xml:space="preserve"> </w:t>
      </w:r>
      <w:bookmarkEnd w:id="1"/>
      <w:r w:rsidRPr="00A069F9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КОНТРОЛЬ</w:t>
      </w:r>
    </w:p>
    <w:p w:rsidR="00A069F9" w:rsidRPr="00A069F9" w:rsidRDefault="00A069F9" w:rsidP="00A069F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35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Этот метод НК является наиболее распространенным. Он прост,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требует малых затрат времени и, как правило, сравнительно недорог.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Именно вследствие простоты визуальным контролем никогда не следует пренебрегать даже в тех случаях, когда объект контролируется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другими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методами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НК.</w:t>
      </w:r>
    </w:p>
    <w:p w:rsidR="00A069F9" w:rsidRPr="00A069F9" w:rsidRDefault="00A069F9" w:rsidP="00A069F9">
      <w:pPr>
        <w:widowControl w:val="0"/>
        <w:autoSpaceDE w:val="0"/>
        <w:autoSpaceDN w:val="0"/>
        <w:spacing w:before="3" w:after="0" w:line="235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результате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внешнего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осмотра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оператор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обнаружить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поверхностную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пористость,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незаполненные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кратеры,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подрезы,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смещения, прожоги и выплески при контактной сварке и другие дефекты. Минимальный размер дефекта, который может быть обнаружен при визуальном контроле без дополнительных вспомогательных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средств, зависит от характера исследуемой поверхности, уровня яркости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контраста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яркостей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изделием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фоном.</w:t>
      </w:r>
    </w:p>
    <w:p w:rsidR="00A069F9" w:rsidRPr="00A069F9" w:rsidRDefault="00A069F9" w:rsidP="00A069F9">
      <w:pPr>
        <w:widowControl w:val="0"/>
        <w:autoSpaceDE w:val="0"/>
        <w:autoSpaceDN w:val="0"/>
        <w:spacing w:before="4" w:after="0" w:line="235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Чувствительность человеческого глаза меняется в широких пределах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зависимости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длины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волны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воспринимаемого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света.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обычных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условиях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наиболее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чувствителен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желто-зеленому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цвету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длиной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волны</w:t>
      </w:r>
      <w:r w:rsidRPr="00A069F9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spacing w:val="17"/>
          <w:w w:val="105"/>
          <w:sz w:val="20"/>
          <w:szCs w:val="20"/>
        </w:rPr>
        <w:t>λ≈</w:t>
      </w:r>
      <w:r w:rsidRPr="00A069F9">
        <w:rPr>
          <w:rFonts w:ascii="Cambria" w:eastAsia="Times New Roman" w:hAnsi="Cambria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550</w:t>
      </w:r>
      <w:r w:rsidRPr="00A069F9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нм.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Человеческий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</w:t>
      </w:r>
      <w:r w:rsidRPr="00A069F9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удовлетворительно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работает</w:t>
      </w:r>
      <w:r w:rsidRPr="00A069F9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широком диапазоне условий, и именно по этой причине при зрительном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восприятии трудно судить о разности яркостей или интенсивностей.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Время, в течение которого должен работать оператор, необходимо ограничивать, чтобы избежать ошибок, обусловленных утомлением глаза. Важно, чтобы количество света, достигающего глаза, было достаточным для наилучшей различимости дефектов. Многочисленными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экспериментами установлено, что наибольшая световая чувствительность</w:t>
      </w:r>
      <w:r w:rsidRPr="00A069F9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глаза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достигается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освещенности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пределах</w:t>
      </w:r>
      <w:r w:rsidRPr="00A069F9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250…500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лк.</w:t>
      </w:r>
    </w:p>
    <w:p w:rsidR="00A069F9" w:rsidRPr="00A069F9" w:rsidRDefault="00A069F9" w:rsidP="00A069F9">
      <w:pPr>
        <w:widowControl w:val="0"/>
        <w:autoSpaceDE w:val="0"/>
        <w:autoSpaceDN w:val="0"/>
        <w:spacing w:before="3" w:after="0" w:line="235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Ограниченность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остроты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чувствительности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глаза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компенсируется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применением вспомогательных оптических приборов. К ним относят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зеркала, линзы, лупы, микроскопы, телескопические системы, эндо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скопы. Одним из наиболее простых способов контроля недоступных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скрытых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поверхностей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является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осмотр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помощью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зеркал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Зеркальная поверхность должна быть совершенно плоской, так как лишь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этом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обеспечивается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хорошая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четкость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изображения,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чистой и свободной от пыли. Отражательная способность зеркала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∼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95% в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начале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срока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службы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составить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концу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∼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70%.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5" w:lineRule="auto"/>
        <w:rPr>
          <w:rFonts w:ascii="Times New Roman" w:eastAsia="Times New Roman" w:hAnsi="Times New Roman" w:cs="Times New Roman"/>
        </w:rPr>
        <w:sectPr w:rsidR="00A069F9" w:rsidRPr="00A069F9">
          <w:headerReference w:type="even" r:id="rId7"/>
          <w:pgSz w:w="7940" w:h="11620"/>
          <w:pgMar w:top="1080" w:right="660" w:bottom="280" w:left="66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363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lastRenderedPageBreak/>
        <w:t>Для визуального контроля мелких, близко расположенных объектов,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т.е.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изделий,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находящихся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глаза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оператора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расстоянии наилучшего зрения (250 мм), применяют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лупу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(собирательную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линзу).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которое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обеспечивает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лупа,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определяется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следующим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выражением:</w:t>
      </w:r>
    </w:p>
    <w:p w:rsidR="00A069F9" w:rsidRPr="00A069F9" w:rsidRDefault="00A069F9" w:rsidP="00A069F9">
      <w:pPr>
        <w:widowControl w:val="0"/>
        <w:autoSpaceDE w:val="0"/>
        <w:autoSpaceDN w:val="0"/>
        <w:spacing w:before="96" w:after="0" w:line="189" w:lineRule="auto"/>
        <w:ind w:right="11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position w:val="-11"/>
          <w:sz w:val="20"/>
          <w:szCs w:val="20"/>
        </w:rPr>
        <w:t>Г</w:t>
      </w:r>
      <w:r w:rsidRPr="00A069F9">
        <w:rPr>
          <w:rFonts w:ascii="Times New Roman" w:eastAsia="Times New Roman" w:hAnsi="Times New Roman" w:cs="Times New Roman"/>
          <w:color w:val="231F20"/>
          <w:spacing w:val="47"/>
          <w:w w:val="105"/>
          <w:position w:val="-11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position w:val="-11"/>
          <w:sz w:val="20"/>
          <w:szCs w:val="20"/>
        </w:rPr>
        <w:t>=</w:t>
      </w:r>
      <w:r w:rsidRPr="00A069F9">
        <w:rPr>
          <w:rFonts w:ascii="Cambria" w:eastAsia="Times New Roman" w:hAnsi="Cambria" w:cs="Times New Roman"/>
          <w:color w:val="231F20"/>
          <w:spacing w:val="6"/>
          <w:w w:val="105"/>
          <w:position w:val="-1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u w:val="single" w:color="231F20"/>
        </w:rPr>
        <w:t>250</w:t>
      </w:r>
      <w:r w:rsidRPr="00A069F9">
        <w:rPr>
          <w:rFonts w:ascii="Times New Roman" w:eastAsia="Times New Roman" w:hAnsi="Times New Roman" w:cs="Times New Roman"/>
          <w:color w:val="231F20"/>
          <w:w w:val="105"/>
          <w:position w:val="-11"/>
          <w:sz w:val="20"/>
          <w:szCs w:val="20"/>
        </w:rPr>
        <w:t>,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197" w:lineRule="exact"/>
        <w:jc w:val="center"/>
        <w:rPr>
          <w:rFonts w:ascii="Times New Roman" w:eastAsia="Times New Roman" w:hAnsi="Times New Roman" w:cs="Times New Roman"/>
          <w:i/>
          <w:sz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98"/>
          <w:sz w:val="20"/>
        </w:rPr>
        <w:t>f</w:t>
      </w:r>
    </w:p>
    <w:p w:rsidR="00A069F9" w:rsidRPr="00A069F9" w:rsidRDefault="00A069F9" w:rsidP="00A069F9">
      <w:pPr>
        <w:widowControl w:val="0"/>
        <w:autoSpaceDE w:val="0"/>
        <w:autoSpaceDN w:val="0"/>
        <w:spacing w:before="165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где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f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 фокусное расстояние, мм; число 250 представляет собой сред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нее минимальное расстояние, мм, от объекта и до «нормального», не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вооруженного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глаза.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внешнего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осмотра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чаще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всего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применяют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лупы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ручкой,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имеющие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2;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2,5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Чтобы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максимально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использовать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возможность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лупы,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всегда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следует держать так, чтобы ее плоскость была параллельна поверхности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 и как можно ближе к глазу. В этом случае глаз воспринимает наибольшее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количество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отраженного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света.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Микроскоп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лупа,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предназначен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наблюдения  близко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∼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250 мм) расположенных предметов. Для изучения распространения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первичной макроскопической трещины, когда возникновение трещин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равновероятно во многих его точках, применяют микроскопы с увеличением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20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раз.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исследования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движения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усталостной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макро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 и определения влияния на эти процессы границ зерен требуются микроскопы с увеличением от 100 до 500 раз. В целях изучения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природы возникновения и развития усталостных и микроскопических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трещин,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исследования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микроструктуры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материала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используют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микроскопы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увеличением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2000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визуальном контроле далеко расположенных объектов, напри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мер отливок, изделий аэрокосмической техники, широко используют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телескопические системы (лупы, бинокли). В этих системах параллельный пучок излучения поступает во входной зрачок, далее этот пучок сжимается, оставаясь параллельным, и выходит через выходной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зрачок системы. Фокусы таких систем находятся в бесконечности, 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оптическая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сила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равна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нулю.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телескопической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системы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воздухе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видимое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069F9" w:rsidRPr="00A069F9">
          <w:headerReference w:type="default" r:id="rId8"/>
          <w:pgSz w:w="7940" w:h="11620"/>
          <w:pgMar w:top="700" w:right="660" w:bottom="280" w:left="66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75" w:after="0" w:line="347" w:lineRule="exact"/>
        <w:ind w:right="6"/>
        <w:jc w:val="right"/>
        <w:rPr>
          <w:rFonts w:ascii="Times New Roman" w:eastAsia="Times New Roman" w:hAnsi="Times New Roman" w:cs="Times New Roman"/>
          <w:sz w:val="12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2400935</wp:posOffset>
                </wp:positionH>
                <wp:positionV relativeFrom="paragraph">
                  <wp:posOffset>230505</wp:posOffset>
                </wp:positionV>
                <wp:extent cx="140970" cy="5080"/>
                <wp:effectExtent l="10160" t="6985" r="10795" b="6985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970" cy="5080"/>
                          <a:chOff x="3781" y="363"/>
                          <a:chExt cx="222" cy="8"/>
                        </a:xfrm>
                      </wpg:grpSpPr>
                      <wps:wsp>
                        <wps:cNvPr id="34" name="Freeform 16"/>
                        <wps:cNvSpPr>
                          <a:spLocks/>
                        </wps:cNvSpPr>
                        <wps:spPr bwMode="auto">
                          <a:xfrm>
                            <a:off x="3781" y="366"/>
                            <a:ext cx="222" cy="2"/>
                          </a:xfrm>
                          <a:custGeom>
                            <a:avLst/>
                            <a:gdLst>
                              <a:gd name="T0" fmla="+- 0 4002 3781"/>
                              <a:gd name="T1" fmla="*/ T0 w 222"/>
                              <a:gd name="T2" fmla="+- 0 3781 3781"/>
                              <a:gd name="T3" fmla="*/ T2 w 222"/>
                              <a:gd name="T4" fmla="+- 0 4002 3781"/>
                              <a:gd name="T5" fmla="*/ T4 w 22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222">
                                <a:moveTo>
                                  <a:pt x="221" y="0"/>
                                </a:moveTo>
                                <a:lnTo>
                                  <a:pt x="0" y="0"/>
                                </a:lnTo>
                                <a:lnTo>
                                  <a:pt x="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3781" y="367"/>
                            <a:ext cx="221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8FBD46" id="Группа 33" o:spid="_x0000_s1026" style="position:absolute;margin-left:189.05pt;margin-top:18.15pt;width:11.1pt;height:.4pt;z-index:-251637760;mso-position-horizontal-relative:page" coordorigin="3781,363" coordsize="22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">
                <v:shape id="Freeform 16" o:spid="_x0000_s1027" style="position:absolute;left:3781;top:366;width:222;height:2;visibility:visible;mso-wrap-style:square;v-text-anchor:top" coordsize="2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" path="m221,l,,221,xe" fillcolor="#231f20" stroked="f">
                  <v:path arrowok="t" o:connecttype="custom" o:connectlocs="221,0;0,0;221,0" o:connectangles="0,0,0"/>
                </v:shape>
                <v:line id="Line 17" o:spid="_x0000_s1028" style="position:absolute;visibility:visible;mso-wrap-style:square" from="3781,367" to="4002,3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" strokecolor="#231f20" strokeweight=".1323mm"/>
                <w10:wrap anchorx="page"/>
              </v:group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Г</w:t>
      </w:r>
      <w:r w:rsidRPr="00A069F9">
        <w:rPr>
          <w:rFonts w:ascii="Times New Roman" w:eastAsia="Times New Roman" w:hAnsi="Times New Roman" w:cs="Times New Roman"/>
          <w:color w:val="231F20"/>
          <w:spacing w:val="55"/>
          <w:sz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sz w:val="20"/>
        </w:rPr>
        <w:t>=</w:t>
      </w:r>
      <w:r w:rsidRPr="00A069F9">
        <w:rPr>
          <w:rFonts w:ascii="Cambria" w:eastAsia="Times New Roman" w:hAnsi="Cambria" w:cs="Times New Roman"/>
          <w:color w:val="231F20"/>
          <w:spacing w:val="6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position w:val="15"/>
          <w:sz w:val="20"/>
        </w:rPr>
        <w:t>f</w:t>
      </w:r>
      <w:r w:rsidRPr="00A069F9">
        <w:rPr>
          <w:rFonts w:ascii="Times New Roman" w:eastAsia="Times New Roman" w:hAnsi="Times New Roman" w:cs="Times New Roman"/>
          <w:color w:val="231F20"/>
          <w:position w:val="8"/>
          <w:sz w:val="12"/>
        </w:rPr>
        <w:t>1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28" w:lineRule="exact"/>
        <w:jc w:val="right"/>
        <w:rPr>
          <w:rFonts w:ascii="Times New Roman" w:eastAsia="Times New Roman" w:hAnsi="Times New Roman" w:cs="Times New Roman"/>
          <w:sz w:val="12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20"/>
        </w:rPr>
        <w:t>f</w:t>
      </w:r>
      <w:r w:rsidRPr="00A069F9">
        <w:rPr>
          <w:rFonts w:ascii="Times New Roman" w:eastAsia="Times New Roman" w:hAnsi="Times New Roman" w:cs="Times New Roman"/>
          <w:color w:val="231F20"/>
          <w:position w:val="-4"/>
          <w:sz w:val="12"/>
        </w:rPr>
        <w:t>2</w:t>
      </w:r>
    </w:p>
    <w:p w:rsidR="00A069F9" w:rsidRPr="00A069F9" w:rsidRDefault="00A069F9" w:rsidP="00A069F9">
      <w:pPr>
        <w:widowControl w:val="0"/>
        <w:autoSpaceDE w:val="0"/>
        <w:autoSpaceDN w:val="0"/>
        <w:spacing w:before="105" w:after="0" w:line="315" w:lineRule="exact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</w:rPr>
        <w:br w:type="column"/>
      </w:r>
      <w:r w:rsidRPr="00A069F9">
        <w:rPr>
          <w:rFonts w:ascii="Cambria" w:eastAsia="Times New Roman" w:hAnsi="Times New Roman" w:cs="Times New Roman"/>
          <w:color w:val="231F20"/>
          <w:w w:val="105"/>
          <w:sz w:val="20"/>
        </w:rPr>
        <w:lastRenderedPageBreak/>
        <w:t xml:space="preserve">= </w:t>
      </w:r>
      <w:r w:rsidRPr="00A069F9">
        <w:rPr>
          <w:rFonts w:ascii="Cambria" w:eastAsia="Times New Roman" w:hAnsi="Times New Roman" w:cs="Times New Roman"/>
          <w:color w:val="231F20"/>
          <w:spacing w:val="11"/>
          <w:w w:val="105"/>
          <w:sz w:val="20"/>
        </w:rPr>
        <w:t xml:space="preserve"> </w:t>
      </w:r>
      <w:r>
        <w:rPr>
          <w:rFonts w:ascii="Cambria" w:eastAsia="Times New Roman" w:hAnsi="Times New Roman" w:cs="Times New Roman"/>
          <w:color w:val="231F20"/>
          <w:spacing w:val="1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position w:val="12"/>
          <w:sz w:val="20"/>
          <w:u w:val="single" w:color="231F20"/>
        </w:rPr>
        <w:t>D</w:t>
      </w:r>
      <w:r w:rsidRPr="00A069F9">
        <w:rPr>
          <w:rFonts w:ascii="Times New Roman" w:eastAsia="Times New Roman" w:hAnsi="Times New Roman" w:cs="Times New Roman"/>
          <w:i/>
          <w:color w:val="231F20"/>
          <w:spacing w:val="-10"/>
          <w:w w:val="105"/>
          <w:position w:val="12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,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198" w:lineRule="exact"/>
        <w:rPr>
          <w:rFonts w:ascii="Cambria" w:eastAsia="Times New Roman" w:hAnsi="Cambria" w:cs="Times New Roman"/>
          <w:sz w:val="20"/>
        </w:rPr>
      </w:pPr>
      <w:r>
        <w:rPr>
          <w:rFonts w:ascii="Times New Roman" w:eastAsia="Times New Roman" w:hAnsi="Times New Roman" w:cs="Times New Roman"/>
          <w:i/>
          <w:color w:val="231F20"/>
          <w:w w:val="95"/>
          <w:sz w:val="20"/>
        </w:rPr>
        <w:t xml:space="preserve">    </w:t>
      </w:r>
      <w:r w:rsidRPr="00A069F9">
        <w:rPr>
          <w:rFonts w:ascii="Times New Roman" w:eastAsia="Times New Roman" w:hAnsi="Times New Roman" w:cs="Times New Roman"/>
          <w:i/>
          <w:color w:val="231F20"/>
          <w:w w:val="95"/>
          <w:sz w:val="20"/>
        </w:rPr>
        <w:t>D</w:t>
      </w:r>
      <w:r w:rsidRPr="00A069F9">
        <w:rPr>
          <w:rFonts w:ascii="Times New Roman" w:eastAsia="Times New Roman" w:hAnsi="Times New Roman" w:cs="Times New Roman"/>
          <w:i/>
          <w:color w:val="231F20"/>
          <w:spacing w:val="-25"/>
          <w:w w:val="95"/>
          <w:sz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95"/>
          <w:sz w:val="20"/>
        </w:rPr>
        <w:t>′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198" w:lineRule="exact"/>
        <w:rPr>
          <w:rFonts w:ascii="Cambria" w:eastAsia="Times New Roman" w:hAnsi="Cambria" w:cs="Times New Roman"/>
          <w:sz w:val="20"/>
        </w:rPr>
        <w:sectPr w:rsidR="00A069F9" w:rsidRPr="00A069F9">
          <w:type w:val="continuous"/>
          <w:pgSz w:w="7940" w:h="11620"/>
          <w:pgMar w:top="1080" w:right="660" w:bottom="280" w:left="660" w:header="720" w:footer="720" w:gutter="0"/>
          <w:cols w:num="2" w:space="720" w:equalWidth="0">
            <w:col w:w="3297" w:space="40"/>
            <w:col w:w="3283"/>
          </w:cols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137"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lastRenderedPageBreak/>
        <w:t>где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f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vertAlign w:val="subscript"/>
        </w:rPr>
        <w:t>1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f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vertAlign w:val="subscript"/>
        </w:rPr>
        <w:t>2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фокусные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расстояния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объектива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окуляра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соответственно;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D</w:t>
      </w:r>
      <w:r w:rsidRPr="00A069F9">
        <w:rPr>
          <w:rFonts w:ascii="Times New Roman" w:eastAsia="Times New Roman" w:hAnsi="Times New Roman" w:cs="Times New Roman"/>
          <w:i/>
          <w:color w:val="231F20"/>
          <w:spacing w:val="4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4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D</w:t>
      </w:r>
      <w:r w:rsidRPr="00A069F9">
        <w:rPr>
          <w:rFonts w:ascii="Times New Roman" w:eastAsia="Times New Roman" w:hAnsi="Times New Roman" w:cs="Times New Roman"/>
          <w:i/>
          <w:color w:val="231F20"/>
          <w:spacing w:val="-7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sz w:val="20"/>
          <w:szCs w:val="20"/>
        </w:rPr>
        <w:t>′</w:t>
      </w:r>
      <w:r w:rsidRPr="00A069F9">
        <w:rPr>
          <w:rFonts w:ascii="Cambria" w:eastAsia="Times New Roman" w:hAnsi="Cambria" w:cs="Times New Roman"/>
          <w:color w:val="231F20"/>
          <w:spacing w:val="4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4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диаметры</w:t>
      </w:r>
      <w:r w:rsidRPr="00A069F9">
        <w:rPr>
          <w:rFonts w:ascii="Times New Roman" w:eastAsia="Times New Roman" w:hAnsi="Times New Roman" w:cs="Times New Roman"/>
          <w:color w:val="231F20"/>
          <w:spacing w:val="4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входного</w:t>
      </w:r>
      <w:r w:rsidRPr="00A069F9">
        <w:rPr>
          <w:rFonts w:ascii="Times New Roman" w:eastAsia="Times New Roman" w:hAnsi="Times New Roman" w:cs="Times New Roman"/>
          <w:color w:val="231F20"/>
          <w:spacing w:val="4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4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выходного</w:t>
      </w:r>
      <w:r w:rsidRPr="00A069F9">
        <w:rPr>
          <w:rFonts w:ascii="Times New Roman" w:eastAsia="Times New Roman" w:hAnsi="Times New Roman" w:cs="Times New Roman"/>
          <w:color w:val="231F20"/>
          <w:spacing w:val="4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зрачков</w:t>
      </w:r>
      <w:r w:rsidRPr="00A069F9">
        <w:rPr>
          <w:rFonts w:ascii="Times New Roman" w:eastAsia="Times New Roman" w:hAnsi="Times New Roman" w:cs="Times New Roman"/>
          <w:color w:val="231F20"/>
          <w:spacing w:val="4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соответственно.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3" w:lineRule="exact"/>
        <w:rPr>
          <w:rFonts w:ascii="Times New Roman" w:eastAsia="Times New Roman" w:hAnsi="Times New Roman" w:cs="Times New Roman"/>
        </w:rPr>
        <w:sectPr w:rsidR="00A069F9" w:rsidRPr="00A069F9">
          <w:type w:val="continuous"/>
          <w:pgSz w:w="7940" w:h="11620"/>
          <w:pgMar w:top="1080" w:right="660" w:bottom="280" w:left="660" w:header="720" w:footer="72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Продольное</w:t>
      </w:r>
      <w:r w:rsidRPr="00A069F9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</w:t>
      </w:r>
    </w:p>
    <w:p w:rsidR="00A069F9" w:rsidRPr="00A069F9" w:rsidRDefault="00A069F9" w:rsidP="00A069F9">
      <w:pPr>
        <w:widowControl w:val="0"/>
        <w:autoSpaceDE w:val="0"/>
        <w:autoSpaceDN w:val="0"/>
        <w:spacing w:before="35" w:after="0" w:line="314" w:lineRule="exact"/>
        <w:ind w:right="119"/>
        <w:jc w:val="center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Cambria" w:eastAsia="Times New Roman" w:hAnsi="Cambria" w:cs="Times New Roman"/>
          <w:color w:val="231F20"/>
          <w:w w:val="105"/>
          <w:sz w:val="20"/>
        </w:rPr>
        <w:t>α</w:t>
      </w:r>
      <w:r w:rsidRPr="00A069F9">
        <w:rPr>
          <w:rFonts w:ascii="Cambria" w:eastAsia="Times New Roman" w:hAnsi="Cambria" w:cs="Times New Roman"/>
          <w:color w:val="231F20"/>
          <w:spacing w:val="-2"/>
          <w:w w:val="105"/>
          <w:sz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</w:rPr>
        <w:t>=</w:t>
      </w:r>
      <w:r>
        <w:rPr>
          <w:rFonts w:ascii="Cambria" w:eastAsia="Times New Roman" w:hAnsi="Cambria" w:cs="Times New Roman"/>
          <w:color w:val="231F20"/>
          <w:w w:val="105"/>
          <w:sz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position w:val="12"/>
          <w:sz w:val="20"/>
          <w:u w:val="single" w:color="231F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spacing w:val="2"/>
          <w:w w:val="105"/>
          <w:position w:val="12"/>
          <w:sz w:val="20"/>
          <w:u w:val="single" w:color="231F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position w:val="12"/>
          <w:sz w:val="20"/>
          <w:u w:val="single" w:color="231F20"/>
        </w:rPr>
        <w:t>l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position w:val="12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1"/>
          <w:w w:val="105"/>
          <w:position w:val="12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.</w:t>
      </w:r>
    </w:p>
    <w:p w:rsidR="00A069F9" w:rsidRPr="00A069F9" w:rsidRDefault="00A069F9" w:rsidP="00A069F9">
      <w:pPr>
        <w:widowControl w:val="0"/>
        <w:autoSpaceDE w:val="0"/>
        <w:autoSpaceDN w:val="0"/>
        <w:spacing w:before="27" w:after="0" w:line="96" w:lineRule="auto"/>
        <w:ind w:right="119"/>
        <w:jc w:val="center"/>
        <w:rPr>
          <w:rFonts w:ascii="Times New Roman" w:eastAsia="Times New Roman" w:hAnsi="Times New Roman" w:cs="Times New Roman"/>
          <w:sz w:val="12"/>
        </w:rPr>
      </w:pPr>
      <w:r w:rsidRPr="00A069F9">
        <w:rPr>
          <w:rFonts w:ascii="Times New Roman" w:eastAsia="Times New Roman" w:hAnsi="Times New Roman" w:cs="Times New Roman"/>
          <w:color w:val="231F20"/>
          <w:position w:val="-7"/>
          <w:sz w:val="20"/>
        </w:rPr>
        <w:t>Г</w:t>
      </w:r>
      <w:r w:rsidRPr="00A069F9">
        <w:rPr>
          <w:rFonts w:ascii="Times New Roman" w:eastAsia="Times New Roman" w:hAnsi="Times New Roman" w:cs="Times New Roman"/>
          <w:color w:val="231F20"/>
          <w:sz w:val="12"/>
        </w:rPr>
        <w:t>2</w:t>
      </w:r>
    </w:p>
    <w:p w:rsidR="00A069F9" w:rsidRPr="00A069F9" w:rsidRDefault="00A069F9" w:rsidP="00A069F9">
      <w:pPr>
        <w:widowControl w:val="0"/>
        <w:autoSpaceDE w:val="0"/>
        <w:autoSpaceDN w:val="0"/>
        <w:spacing w:before="154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Последнее соотношение показывает, что в телескопических системах предметы кажутся приближенными к оператору, а само пространство изображений — сжатым вдоль линии наблюдения. Видимое, поперечное,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продольное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апертурное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телескопической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системы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зависят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расстояния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предмета.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Разрешающая способность телескопической системы определяется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разрешающей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способностью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объектива.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Угловой предел разрешений (</w:t>
      </w:r>
      <w:r w:rsidRPr="00A069F9">
        <w:rPr>
          <w:rFonts w:ascii="Cambria" w:eastAsia="Cambria" w:hAnsi="Cambria" w:cs="Cambria"/>
          <w:color w:val="231F20"/>
          <w:w w:val="105"/>
          <w:sz w:val="20"/>
          <w:szCs w:val="20"/>
        </w:rPr>
        <w:t>ϕ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 для объектива подсчитывается по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формуле</w:t>
      </w:r>
    </w:p>
    <w:p w:rsidR="00A069F9" w:rsidRPr="00A069F9" w:rsidRDefault="00A069F9" w:rsidP="00A069F9">
      <w:pPr>
        <w:widowControl w:val="0"/>
        <w:autoSpaceDE w:val="0"/>
        <w:autoSpaceDN w:val="0"/>
        <w:spacing w:before="77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Cambria" w:eastAsia="Cambria" w:hAnsi="Cambria" w:cs="Cambria"/>
          <w:color w:val="231F20"/>
          <w:w w:val="110"/>
          <w:sz w:val="20"/>
          <w:szCs w:val="20"/>
        </w:rPr>
        <w:t>ϕ</w:t>
      </w:r>
      <w:r w:rsidRPr="00A069F9">
        <w:rPr>
          <w:rFonts w:ascii="Cambria" w:eastAsia="Cambria" w:hAnsi="Cambria" w:cs="Cambria"/>
          <w:color w:val="231F20"/>
          <w:spacing w:val="5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= 150</w:t>
      </w:r>
      <w:r w:rsidRPr="00A069F9">
        <w:rPr>
          <w:rFonts w:ascii="Cambria" w:eastAsia="Cambria" w:hAnsi="Cambria" w:cs="Cambria"/>
          <w:color w:val="231F20"/>
          <w:w w:val="110"/>
          <w:sz w:val="20"/>
          <w:szCs w:val="20"/>
        </w:rPr>
        <w:t>°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/</w:t>
      </w:r>
      <w:r w:rsidRPr="00A069F9">
        <w:rPr>
          <w:rFonts w:ascii="Times New Roman" w:eastAsia="Times New Roman" w:hAnsi="Times New Roman" w:cs="Times New Roman"/>
          <w:i/>
          <w:iCs/>
          <w:color w:val="231F20"/>
          <w:w w:val="110"/>
          <w:sz w:val="20"/>
          <w:szCs w:val="20"/>
        </w:rPr>
        <w:t>D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,</w:t>
      </w:r>
    </w:p>
    <w:p w:rsidR="00A069F9" w:rsidRPr="00A069F9" w:rsidRDefault="00A069F9" w:rsidP="00A069F9">
      <w:pPr>
        <w:widowControl w:val="0"/>
        <w:autoSpaceDE w:val="0"/>
        <w:autoSpaceDN w:val="0"/>
        <w:spacing w:before="76" w:after="0" w:line="234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т.е.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Cambria" w:eastAsia="Cambria" w:hAnsi="Cambria" w:cs="Cambria"/>
          <w:color w:val="231F20"/>
          <w:w w:val="105"/>
          <w:sz w:val="20"/>
          <w:szCs w:val="20"/>
        </w:rPr>
        <w:t>ϕ</w:t>
      </w:r>
      <w:r w:rsidRPr="00A069F9">
        <w:rPr>
          <w:rFonts w:ascii="Cambria" w:eastAsia="Cambria" w:hAnsi="Cambria" w:cs="Cambria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зависит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диаметра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входного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зрачка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</w:t>
      </w:r>
      <w:r w:rsidRPr="00A069F9">
        <w:rPr>
          <w:rFonts w:ascii="Times New Roman" w:eastAsia="Times New Roman" w:hAnsi="Times New Roman" w:cs="Times New Roman"/>
          <w:i/>
          <w:iCs/>
          <w:color w:val="231F20"/>
          <w:w w:val="105"/>
          <w:sz w:val="20"/>
          <w:szCs w:val="20"/>
        </w:rPr>
        <w:t>D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).</w:t>
      </w: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37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pacing w:val="-2"/>
          <w:w w:val="105"/>
          <w:sz w:val="20"/>
          <w:szCs w:val="20"/>
        </w:rPr>
        <w:t>Эндоскопы</w:t>
      </w:r>
      <w:r w:rsidRPr="00A069F9">
        <w:rPr>
          <w:rFonts w:ascii="Times New Roman" w:eastAsia="Times New Roman" w:hAnsi="Times New Roman" w:cs="Times New Roman"/>
          <w:i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это</w:t>
      </w:r>
      <w:r w:rsidRPr="00A069F9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смотровые</w:t>
      </w:r>
      <w:r w:rsidRPr="00A069F9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приборы,</w:t>
      </w:r>
      <w:r w:rsidRPr="00A069F9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построенные</w:t>
      </w:r>
      <w:r w:rsidRPr="00A069F9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базе</w:t>
      </w:r>
      <w:r w:rsidRPr="00A069F9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волокон</w:t>
      </w:r>
      <w:r w:rsidRPr="00A069F9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ной и линзовой оптики и механических устройств. Принцип действия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эндоскопов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заключается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осмотре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помощью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специальной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оптической системы (часто типа микроскопа, телескопа), позволяющие пере-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давать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изображение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значительные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расстояния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(до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нескольких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десятков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метров)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отношением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эффективной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длины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эндоскопа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 xml:space="preserve">λ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(вводимой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части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корпуса)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наружному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диаметру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d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: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λ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/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d</w:t>
      </w:r>
      <w:r w:rsidRPr="00A069F9">
        <w:rPr>
          <w:rFonts w:ascii="Times New Roman" w:eastAsia="Times New Roman" w:hAnsi="Times New Roman" w:cs="Times New Roman"/>
          <w:i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&gt;&gt;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</w:t>
      </w:r>
    </w:p>
    <w:p w:rsidR="00A069F9" w:rsidRPr="00A069F9" w:rsidRDefault="00A069F9" w:rsidP="00A069F9">
      <w:pPr>
        <w:widowControl w:val="0"/>
        <w:autoSpaceDE w:val="0"/>
        <w:autoSpaceDN w:val="0"/>
        <w:spacing w:before="5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Современный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эндоскоп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является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универсальным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оптико-механиче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  <w:szCs w:val="20"/>
        </w:rPr>
        <w:t xml:space="preserve">ским прибором, обеспечивающим любой вид визуального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10"/>
          <w:sz w:val="20"/>
          <w:szCs w:val="20"/>
        </w:rPr>
        <w:t>контроля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внутри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закрытого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пространства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значительном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расстоянии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(до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30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м).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  <w:szCs w:val="20"/>
        </w:rPr>
        <w:t>Эндоскопы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  <w:szCs w:val="20"/>
        </w:rPr>
        <w:t>широко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  <w:szCs w:val="20"/>
        </w:rPr>
        <w:t>применяют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  <w:szCs w:val="20"/>
        </w:rPr>
        <w:t>авиационно-космической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10"/>
          <w:sz w:val="20"/>
          <w:szCs w:val="20"/>
        </w:rPr>
        <w:t>промыш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ленности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диагностики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закрытых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камерах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сгорания,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определения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усталостных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лонжеронах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крыльев,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наличия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коррозии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заклепках.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Достаточно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широкое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применение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эндоскопы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нашли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 атомной, нефтехимической промышленности, а также в автомобиль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ной промышленности при диагностировании двигателей.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A069F9" w:rsidRPr="00A069F9" w:rsidRDefault="00A069F9" w:rsidP="00A069F9">
      <w:pPr>
        <w:widowControl w:val="0"/>
        <w:tabs>
          <w:tab w:val="left" w:pos="1915"/>
        </w:tabs>
        <w:autoSpaceDE w:val="0"/>
        <w:autoSpaceDN w:val="0"/>
        <w:spacing w:before="158" w:after="0" w:line="240" w:lineRule="auto"/>
        <w:ind w:left="1075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2" w:name="_TOC_250057"/>
      <w:r w:rsidRPr="00A069F9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ИЗМЕРИТЕЛЬНЫЙ</w:t>
      </w:r>
      <w:r w:rsidRPr="00A069F9">
        <w:rPr>
          <w:rFonts w:ascii="Times New Roman" w:eastAsia="Times New Roman" w:hAnsi="Times New Roman" w:cs="Times New Roman"/>
          <w:b/>
          <w:bCs/>
          <w:color w:val="231F20"/>
          <w:spacing w:val="43"/>
          <w:sz w:val="20"/>
          <w:szCs w:val="20"/>
        </w:rPr>
        <w:t xml:space="preserve"> </w:t>
      </w:r>
      <w:bookmarkEnd w:id="2"/>
      <w:r w:rsidRPr="00A069F9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КОНТРОЛЬ</w:t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b/>
          <w:color w:val="231F20"/>
          <w:sz w:val="20"/>
        </w:rPr>
        <w:t xml:space="preserve">Виды, погрешности и средства измерений. </w:t>
      </w:r>
      <w:r w:rsidRPr="00A069F9">
        <w:rPr>
          <w:rFonts w:ascii="Times New Roman" w:eastAsia="Times New Roman" w:hAnsi="Times New Roman" w:cs="Times New Roman"/>
          <w:i/>
          <w:color w:val="231F20"/>
          <w:sz w:val="20"/>
        </w:rPr>
        <w:t xml:space="preserve">Измерением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называется</w:t>
      </w:r>
      <w:r w:rsidRPr="00A069F9">
        <w:rPr>
          <w:rFonts w:ascii="Times New Roman" w:eastAsia="Times New Roman" w:hAnsi="Times New Roman" w:cs="Times New Roman"/>
          <w:color w:val="231F20"/>
          <w:spacing w:val="1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нахождение значения физической величины опытным путем с помощью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специальных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технических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средств.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Единство измерений —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состояние измерений, при которых их результаты выражены в узаконенных единицах и погрешности известны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заданной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вероятностью.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069F9" w:rsidRPr="00A069F9">
          <w:headerReference w:type="even" r:id="rId9"/>
          <w:headerReference w:type="default" r:id="rId10"/>
          <w:pgSz w:w="7940" w:h="11620"/>
          <w:pgMar w:top="1040" w:right="660" w:bottom="280" w:left="660" w:header="781" w:footer="0" w:gutter="0"/>
          <w:pgNumType w:start="42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6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 измерения характеризуется, с одной стороны, восприятием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отображением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физической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величины,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другой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нормированием,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т.е.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присвоением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ей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определенного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числового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значения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(размера).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Численное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значение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spacing w:val="-2"/>
          <w:w w:val="105"/>
          <w:sz w:val="20"/>
          <w:szCs w:val="20"/>
        </w:rPr>
        <w:t>χ</w:t>
      </w:r>
      <w:r w:rsidRPr="00A069F9">
        <w:rPr>
          <w:rFonts w:ascii="Cambria" w:eastAsia="Times New Roman" w:hAnsi="Cambria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величины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-2"/>
          <w:w w:val="105"/>
          <w:sz w:val="20"/>
          <w:szCs w:val="20"/>
        </w:rPr>
        <w:t>Х</w:t>
      </w:r>
      <w:r w:rsidRPr="00A069F9">
        <w:rPr>
          <w:rFonts w:ascii="Times New Roman" w:eastAsia="Times New Roman" w:hAnsi="Times New Roman" w:cs="Times New Roman"/>
          <w:i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представляет</w:t>
      </w:r>
      <w:r w:rsidRPr="00A069F9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собой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отношение</w:t>
      </w:r>
      <w:r w:rsidRPr="00A069F9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из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меряемой</w:t>
      </w:r>
      <w:r w:rsidRPr="00A069F9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величины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величине</w:t>
      </w:r>
      <w:r w:rsidRPr="00A069F9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N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,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принимаемой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за</w:t>
      </w:r>
      <w:r w:rsidRPr="00A069F9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единицу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измерения:</w:t>
      </w:r>
    </w:p>
    <w:p w:rsidR="00A069F9" w:rsidRPr="00A069F9" w:rsidRDefault="00A069F9" w:rsidP="00A069F9">
      <w:pPr>
        <w:widowControl w:val="0"/>
        <w:autoSpaceDE w:val="0"/>
        <w:autoSpaceDN w:val="0"/>
        <w:spacing w:before="77" w:after="0" w:line="240" w:lineRule="auto"/>
        <w:ind w:right="119"/>
        <w:jc w:val="center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10"/>
          <w:sz w:val="20"/>
        </w:rPr>
        <w:t>Х</w:t>
      </w:r>
      <w:r w:rsidRPr="00A069F9">
        <w:rPr>
          <w:rFonts w:ascii="Times New Roman" w:eastAsia="Times New Roman" w:hAnsi="Times New Roman" w:cs="Times New Roman"/>
          <w:i/>
          <w:color w:val="231F20"/>
          <w:spacing w:val="14"/>
          <w:w w:val="110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</w:rPr>
        <w:t>=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10"/>
          <w:sz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10"/>
          <w:sz w:val="20"/>
        </w:rPr>
        <w:t>χ</w:t>
      </w:r>
      <w:r>
        <w:rPr>
          <w:rFonts w:ascii="Cambria" w:eastAsia="Times New Roman" w:hAnsi="Cambria" w:cs="Times New Roman"/>
          <w:color w:val="231F20"/>
          <w:w w:val="110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10"/>
          <w:sz w:val="20"/>
        </w:rPr>
        <w:t>N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</w:rPr>
        <w:t>.</w:t>
      </w:r>
    </w:p>
    <w:p w:rsidR="00A069F9" w:rsidRPr="00A069F9" w:rsidRDefault="00A069F9" w:rsidP="00A069F9">
      <w:pPr>
        <w:widowControl w:val="0"/>
        <w:autoSpaceDE w:val="0"/>
        <w:autoSpaceDN w:val="0"/>
        <w:spacing w:before="58" w:after="0" w:line="232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проведения</w:t>
      </w:r>
      <w:r w:rsidRPr="00A069F9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такой</w:t>
      </w:r>
      <w:r w:rsidRPr="00A069F9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операции</w:t>
      </w:r>
      <w:r w:rsidRPr="00A069F9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подлежащая</w:t>
      </w:r>
      <w:r w:rsidRPr="00A069F9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измерению</w:t>
      </w:r>
      <w:r w:rsidRPr="00A069F9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физическая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величина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должна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однозначно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определена.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2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Основными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единицами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Международной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системы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(СИ)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являются: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4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метр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(м)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единица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длины;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4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килограмм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(кг)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единица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массы;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4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секунда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(с)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единица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времени;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4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ампер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(А)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единица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силы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тока;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4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кельвин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(К)</w:t>
      </w:r>
      <w:r w:rsidRPr="00A069F9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единица</w:t>
      </w:r>
      <w:r w:rsidRPr="00A069F9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термодинамической</w:t>
      </w:r>
      <w:r w:rsidRPr="00A069F9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температуры;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4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кандела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(кд)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единица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силы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света.</w:t>
      </w:r>
    </w:p>
    <w:p w:rsidR="00A069F9" w:rsidRPr="00A069F9" w:rsidRDefault="00A069F9" w:rsidP="00A069F9">
      <w:pPr>
        <w:widowControl w:val="0"/>
        <w:autoSpaceDE w:val="0"/>
        <w:autoSpaceDN w:val="0"/>
        <w:spacing w:before="5" w:after="0" w:line="23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Распространенной единицей измерения угла является градус, который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равен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1/360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окружности.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Градус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обозначается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значком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°</w:t>
      </w:r>
      <w:r w:rsidRPr="00A069F9">
        <w:rPr>
          <w:rFonts w:ascii="Cambria" w:eastAsia="Times New Roman" w:hAnsi="Cambria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делится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60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минут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′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),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минута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60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секунд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″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2" w:lineRule="auto"/>
        <w:ind w:right="13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Системой СИ, в качестве дополнительной единицы измерения углов,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предусмотрен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радиан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(рад).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радианом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понимается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угол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двумя</w:t>
      </w:r>
      <w:r w:rsidRPr="00A069F9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радиусами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круга,</w:t>
      </w:r>
      <w:r w:rsidRPr="00A069F9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длина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дуги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A069F9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которыми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равна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радиусу.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=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57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°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17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′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44,8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″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способу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получения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результатов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подразделяют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прямые,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косвенные,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абсолютные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относительные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(табл.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3.1).</w:t>
      </w:r>
    </w:p>
    <w:p w:rsidR="00A069F9" w:rsidRPr="00A069F9" w:rsidRDefault="00A069F9" w:rsidP="00BE0E2A">
      <w:pPr>
        <w:widowControl w:val="0"/>
        <w:numPr>
          <w:ilvl w:val="1"/>
          <w:numId w:val="2"/>
        </w:numPr>
        <w:tabs>
          <w:tab w:val="left" w:pos="2833"/>
        </w:tabs>
        <w:autoSpaceDE w:val="0"/>
        <w:autoSpaceDN w:val="0"/>
        <w:spacing w:before="196" w:after="0" w:line="240" w:lineRule="auto"/>
        <w:ind w:hanging="355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Виды</w:t>
      </w:r>
      <w:r w:rsidRPr="00A069F9">
        <w:rPr>
          <w:rFonts w:ascii="Times New Roman" w:eastAsia="Times New Roman" w:hAnsi="Times New Roman" w:cs="Times New Roman"/>
          <w:b/>
          <w:color w:val="231F20"/>
          <w:spacing w:val="11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измерений</w:t>
      </w:r>
    </w:p>
    <w:p w:rsidR="00A069F9" w:rsidRPr="00A069F9" w:rsidRDefault="00A069F9" w:rsidP="00A069F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5"/>
          <w:szCs w:val="20"/>
        </w:rPr>
      </w:pPr>
    </w:p>
    <w:tbl>
      <w:tblPr>
        <w:tblStyle w:val="TableNormal"/>
        <w:tblW w:w="0" w:type="auto"/>
        <w:tblInd w:w="126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4762"/>
      </w:tblGrid>
      <w:tr w:rsidR="00A069F9" w:rsidRPr="00A069F9" w:rsidTr="00A069F9">
        <w:trPr>
          <w:trHeight w:val="311"/>
        </w:trPr>
        <w:tc>
          <w:tcPr>
            <w:tcW w:w="1587" w:type="dxa"/>
            <w:tcBorders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97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Измерение</w:t>
            </w:r>
          </w:p>
        </w:tc>
        <w:tc>
          <w:tcPr>
            <w:tcW w:w="4762" w:type="dxa"/>
            <w:tcBorders>
              <w:left w:val="single" w:sz="4" w:space="0" w:color="231F20"/>
              <w:right w:val="nil"/>
            </w:tcBorders>
          </w:tcPr>
          <w:p w:rsidR="00A069F9" w:rsidRPr="00A069F9" w:rsidRDefault="00A069F9" w:rsidP="00A069F9">
            <w:pPr>
              <w:spacing w:before="97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Определение</w:t>
            </w:r>
          </w:p>
        </w:tc>
      </w:tr>
      <w:tr w:rsidR="00A069F9" w:rsidRPr="00A069F9" w:rsidTr="00A069F9">
        <w:trPr>
          <w:trHeight w:val="480"/>
        </w:trPr>
        <w:tc>
          <w:tcPr>
            <w:tcW w:w="1587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5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Прямое</w:t>
            </w:r>
          </w:p>
        </w:tc>
        <w:tc>
          <w:tcPr>
            <w:tcW w:w="4762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069F9" w:rsidRPr="00A069F9" w:rsidRDefault="00A069F9" w:rsidP="00A069F9">
            <w:pPr>
              <w:spacing w:before="60" w:line="200" w:lineRule="exact"/>
              <w:ind w:right="134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котором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искомое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значение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величины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находят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непосредственно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опытных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данных</w:t>
            </w:r>
          </w:p>
        </w:tc>
      </w:tr>
      <w:tr w:rsidR="00A069F9" w:rsidRPr="00A069F9" w:rsidTr="00A069F9">
        <w:trPr>
          <w:trHeight w:val="890"/>
        </w:trPr>
        <w:tc>
          <w:tcPr>
            <w:tcW w:w="158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6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Косвенное</w:t>
            </w:r>
          </w:p>
        </w:tc>
        <w:tc>
          <w:tcPr>
            <w:tcW w:w="47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069F9" w:rsidRPr="00A069F9" w:rsidRDefault="00A069F9" w:rsidP="00A069F9">
            <w:pPr>
              <w:spacing w:before="70" w:line="200" w:lineRule="exact"/>
              <w:ind w:right="134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котором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искомое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значение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величины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находят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основании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известной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зависимости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этой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величиной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величинами,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подвергаемыми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прямым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измерениям</w:t>
            </w:r>
          </w:p>
        </w:tc>
      </w:tr>
      <w:tr w:rsidR="00A069F9" w:rsidRPr="00A069F9" w:rsidTr="00A069F9">
        <w:trPr>
          <w:trHeight w:val="690"/>
        </w:trPr>
        <w:tc>
          <w:tcPr>
            <w:tcW w:w="1587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6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Абсолютное</w:t>
            </w:r>
          </w:p>
        </w:tc>
        <w:tc>
          <w:tcPr>
            <w:tcW w:w="476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A069F9" w:rsidRPr="00A069F9" w:rsidRDefault="00A069F9" w:rsidP="00A069F9">
            <w:pPr>
              <w:spacing w:before="70" w:line="200" w:lineRule="exact"/>
              <w:ind w:right="170"/>
              <w:jc w:val="both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Измерение,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основанное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прямых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измерениях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одной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или нескольких основных величин и (или) использовании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значений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физических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констант</w:t>
            </w:r>
          </w:p>
        </w:tc>
      </w:tr>
      <w:tr w:rsidR="00A069F9" w:rsidRPr="00A069F9" w:rsidTr="00A069F9">
        <w:trPr>
          <w:trHeight w:val="880"/>
        </w:trPr>
        <w:tc>
          <w:tcPr>
            <w:tcW w:w="1587" w:type="dxa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6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Относительное</w:t>
            </w:r>
          </w:p>
        </w:tc>
        <w:tc>
          <w:tcPr>
            <w:tcW w:w="4762" w:type="dxa"/>
            <w:tcBorders>
              <w:top w:val="single" w:sz="4" w:space="0" w:color="231F20"/>
              <w:left w:val="single" w:sz="4" w:space="0" w:color="231F20"/>
              <w:right w:val="nil"/>
            </w:tcBorders>
          </w:tcPr>
          <w:p w:rsidR="00A069F9" w:rsidRPr="00A069F9" w:rsidRDefault="00A069F9" w:rsidP="00A069F9">
            <w:pPr>
              <w:spacing w:before="60" w:line="200" w:lineRule="exact"/>
              <w:ind w:right="55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отношения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величины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к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одноименной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вели-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чине,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играющей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роль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единицы,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или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вели-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чины по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отношению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к одноименной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величине,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принимаемой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за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исходную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after="0" w:line="200" w:lineRule="exact"/>
        <w:rPr>
          <w:rFonts w:ascii="Times New Roman" w:eastAsia="Times New Roman" w:hAnsi="Times New Roman" w:cs="Times New Roman"/>
          <w:sz w:val="18"/>
        </w:rPr>
        <w:sectPr w:rsidR="00A069F9" w:rsidRPr="00A069F9">
          <w:pgSz w:w="7940" w:h="11620"/>
          <w:pgMar w:top="1040" w:right="660" w:bottom="280" w:left="660" w:header="781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6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выборе измерительных средств пользуются так называемыми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метрологическими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показателями.</w:t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 основным показателям относятся: цена деления шкалы; диапазон измерений; предел допустимой погрешности средств измерений;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допустимая погрешность измерительного средства; пределы измерения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нормальные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условия.</w:t>
      </w:r>
    </w:p>
    <w:p w:rsidR="00A069F9" w:rsidRPr="00A069F9" w:rsidRDefault="00A069F9" w:rsidP="00A069F9">
      <w:pPr>
        <w:widowControl w:val="0"/>
        <w:autoSpaceDE w:val="0"/>
        <w:autoSpaceDN w:val="0"/>
        <w:spacing w:before="4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оценке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годности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производстве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пользуются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нятием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«контроль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изделий».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Под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контролем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понимается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определение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действительного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размера,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а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регистрация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факта,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что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размер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изделия</w:t>
      </w:r>
      <w:r w:rsidRPr="00A069F9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не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вы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ходит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пределы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допускаемых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наибольшего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наименьшего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размеров.</w:t>
      </w:r>
    </w:p>
    <w:p w:rsidR="00A069F9" w:rsidRPr="00A069F9" w:rsidRDefault="00A069F9" w:rsidP="00A069F9">
      <w:pPr>
        <w:widowControl w:val="0"/>
        <w:autoSpaceDE w:val="0"/>
        <w:autoSpaceDN w:val="0"/>
        <w:spacing w:before="4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 xml:space="preserve">Погрешностью измерения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называется отклонение результата измерения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истинного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значения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измеряемой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величины.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27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Абсолютная</w:t>
      </w:r>
      <w:r w:rsidRPr="00A069F9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погрешность</w:t>
      </w:r>
      <w:r w:rsidRPr="00A069F9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измерения</w:t>
      </w:r>
      <w:r w:rsidRPr="00A069F9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∆χ</w:t>
      </w:r>
      <w:r w:rsidRPr="00A069F9">
        <w:rPr>
          <w:rFonts w:ascii="Cambria" w:eastAsia="Times New Roman" w:hAnsi="Cambria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определяется</w:t>
      </w:r>
      <w:r w:rsidRPr="00A069F9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формулой</w:t>
      </w:r>
    </w:p>
    <w:p w:rsidR="00A069F9" w:rsidRPr="00A069F9" w:rsidRDefault="00A069F9" w:rsidP="00A069F9">
      <w:pPr>
        <w:widowControl w:val="0"/>
        <w:autoSpaceDE w:val="0"/>
        <w:autoSpaceDN w:val="0"/>
        <w:spacing w:before="74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Cambria" w:eastAsia="Times New Roman" w:hAnsi="Cambria" w:cs="Times New Roman"/>
          <w:color w:val="231F20"/>
          <w:w w:val="115"/>
          <w:sz w:val="20"/>
          <w:szCs w:val="20"/>
        </w:rPr>
        <w:t>∆χ</w:t>
      </w:r>
      <w:r w:rsidRPr="00A069F9">
        <w:rPr>
          <w:rFonts w:ascii="Cambria" w:eastAsia="Times New Roman" w:hAnsi="Cambria" w:cs="Times New Roman"/>
          <w:color w:val="231F20"/>
          <w:spacing w:val="12"/>
          <w:w w:val="11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5"/>
          <w:sz w:val="20"/>
          <w:szCs w:val="20"/>
        </w:rPr>
        <w:t>=</w:t>
      </w:r>
      <w:r w:rsidRPr="00A069F9">
        <w:rPr>
          <w:rFonts w:ascii="Times New Roman" w:eastAsia="Times New Roman" w:hAnsi="Times New Roman" w:cs="Times New Roman"/>
          <w:color w:val="231F20"/>
          <w:spacing w:val="7"/>
          <w:w w:val="11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15"/>
          <w:sz w:val="20"/>
          <w:szCs w:val="20"/>
        </w:rPr>
        <w:t>χ</w:t>
      </w:r>
      <w:r w:rsidRPr="00A069F9">
        <w:rPr>
          <w:rFonts w:ascii="Times New Roman" w:eastAsia="Times New Roman" w:hAnsi="Times New Roman" w:cs="Times New Roman"/>
          <w:color w:val="231F20"/>
          <w:w w:val="115"/>
          <w:sz w:val="20"/>
          <w:szCs w:val="20"/>
          <w:vertAlign w:val="subscript"/>
        </w:rPr>
        <w:t>изм</w:t>
      </w:r>
      <w:r w:rsidRPr="00A069F9">
        <w:rPr>
          <w:rFonts w:ascii="Times New Roman" w:eastAsia="Times New Roman" w:hAnsi="Times New Roman" w:cs="Times New Roman"/>
          <w:color w:val="231F20"/>
          <w:spacing w:val="6"/>
          <w:w w:val="11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5"/>
          <w:sz w:val="20"/>
          <w:szCs w:val="20"/>
        </w:rPr>
        <w:t>–</w:t>
      </w:r>
      <w:r w:rsidRPr="00A069F9">
        <w:rPr>
          <w:rFonts w:ascii="Times New Roman" w:eastAsia="Times New Roman" w:hAnsi="Times New Roman" w:cs="Times New Roman"/>
          <w:color w:val="231F20"/>
          <w:spacing w:val="7"/>
          <w:w w:val="11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15"/>
          <w:sz w:val="20"/>
          <w:szCs w:val="20"/>
        </w:rPr>
        <w:t>χ</w:t>
      </w:r>
      <w:r w:rsidRPr="00A069F9">
        <w:rPr>
          <w:rFonts w:ascii="Times New Roman" w:eastAsia="Times New Roman" w:hAnsi="Times New Roman" w:cs="Times New Roman"/>
          <w:color w:val="231F20"/>
          <w:w w:val="115"/>
          <w:sz w:val="20"/>
          <w:szCs w:val="20"/>
        </w:rPr>
        <w:t>,</w:t>
      </w:r>
    </w:p>
    <w:p w:rsidR="00A069F9" w:rsidRPr="00A069F9" w:rsidRDefault="00A069F9" w:rsidP="00A069F9">
      <w:pPr>
        <w:widowControl w:val="0"/>
        <w:autoSpaceDE w:val="0"/>
        <w:autoSpaceDN w:val="0"/>
        <w:spacing w:before="56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где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χ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vertAlign w:val="subscript"/>
        </w:rPr>
        <w:t>изм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 — значение, полученное при измерении;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 xml:space="preserve">χ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 истинное значение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измеряемой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величины.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25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Погрешности</w:t>
      </w:r>
      <w:r w:rsidRPr="00A069F9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обычно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подразделяют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несколько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групп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(табл.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3.2).</w:t>
      </w:r>
    </w:p>
    <w:p w:rsidR="00A069F9" w:rsidRPr="00A069F9" w:rsidRDefault="00A069F9" w:rsidP="00BE0E2A">
      <w:pPr>
        <w:widowControl w:val="0"/>
        <w:numPr>
          <w:ilvl w:val="1"/>
          <w:numId w:val="2"/>
        </w:numPr>
        <w:tabs>
          <w:tab w:val="left" w:pos="1715"/>
        </w:tabs>
        <w:autoSpaceDE w:val="0"/>
        <w:autoSpaceDN w:val="0"/>
        <w:spacing w:before="195" w:after="0" w:line="240" w:lineRule="auto"/>
        <w:ind w:left="1714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Погрешности</w:t>
      </w:r>
      <w:r w:rsidRPr="00A069F9">
        <w:rPr>
          <w:rFonts w:ascii="Times New Roman" w:eastAsia="Times New Roman" w:hAnsi="Times New Roman" w:cs="Times New Roman"/>
          <w:b/>
          <w:color w:val="231F20"/>
          <w:spacing w:val="18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измерений</w:t>
      </w:r>
      <w:r w:rsidRPr="00A069F9">
        <w:rPr>
          <w:rFonts w:ascii="Times New Roman" w:eastAsia="Times New Roman" w:hAnsi="Times New Roman" w:cs="Times New Roman"/>
          <w:b/>
          <w:color w:val="231F20"/>
          <w:spacing w:val="18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</w:t>
      </w:r>
      <w:r w:rsidRPr="00A069F9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их</w:t>
      </w:r>
      <w:r w:rsidRPr="00A069F9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составляющие</w:t>
      </w:r>
    </w:p>
    <w:p w:rsidR="00A069F9" w:rsidRPr="00A069F9" w:rsidRDefault="00A069F9" w:rsidP="00A069F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5"/>
          <w:szCs w:val="20"/>
        </w:rPr>
      </w:pPr>
    </w:p>
    <w:tbl>
      <w:tblPr>
        <w:tblStyle w:val="TableNormal"/>
        <w:tblW w:w="0" w:type="auto"/>
        <w:jc w:val="center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80"/>
        <w:gridCol w:w="2155"/>
        <w:gridCol w:w="2416"/>
      </w:tblGrid>
      <w:tr w:rsidR="00A069F9" w:rsidRPr="00A069F9" w:rsidTr="00A069F9">
        <w:trPr>
          <w:trHeight w:val="523"/>
          <w:jc w:val="center"/>
        </w:trPr>
        <w:tc>
          <w:tcPr>
            <w:tcW w:w="1780" w:type="dxa"/>
            <w:tcBorders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Погрешность</w:t>
            </w:r>
          </w:p>
        </w:tc>
        <w:tc>
          <w:tcPr>
            <w:tcW w:w="2155" w:type="dxa"/>
            <w:tcBorders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Определение</w:t>
            </w:r>
          </w:p>
        </w:tc>
        <w:tc>
          <w:tcPr>
            <w:tcW w:w="2416" w:type="dxa"/>
            <w:tcBorders>
              <w:left w:val="single" w:sz="4" w:space="0" w:color="231F20"/>
              <w:right w:val="nil"/>
            </w:tcBorders>
          </w:tcPr>
          <w:p w:rsidR="00A069F9" w:rsidRPr="00A069F9" w:rsidRDefault="00A069F9" w:rsidP="00A069F9">
            <w:pPr>
              <w:spacing w:before="71" w:line="210" w:lineRule="atLeast"/>
              <w:ind w:right="263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6"/>
              </w:rPr>
              <w:t xml:space="preserve">Причина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возникновения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1"/>
                <w:w w:val="110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погрешности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before="79" w:after="36" w:line="240" w:lineRule="auto"/>
        <w:ind w:right="119"/>
        <w:jc w:val="center"/>
        <w:rPr>
          <w:rFonts w:ascii="Times New Roman" w:eastAsia="Times New Roman" w:hAnsi="Times New Roman" w:cs="Times New Roman"/>
          <w:i/>
          <w:sz w:val="18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Составляющие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10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погрешности</w:t>
      </w:r>
      <w:r w:rsidRPr="00A069F9">
        <w:rPr>
          <w:rFonts w:ascii="Times New Roman" w:eastAsia="Times New Roman" w:hAnsi="Times New Roman" w:cs="Times New Roman"/>
          <w:i/>
          <w:color w:val="231F20"/>
          <w:spacing w:val="10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измерения</w: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80"/>
        <w:gridCol w:w="2155"/>
        <w:gridCol w:w="2416"/>
      </w:tblGrid>
      <w:tr w:rsidR="00A069F9" w:rsidRPr="00A069F9" w:rsidTr="00A069F9">
        <w:trPr>
          <w:trHeight w:val="1290"/>
        </w:trPr>
        <w:tc>
          <w:tcPr>
            <w:tcW w:w="1780" w:type="dxa"/>
            <w:tcBorders>
              <w:left w:val="nil"/>
            </w:tcBorders>
          </w:tcPr>
          <w:p w:rsidR="00A069F9" w:rsidRPr="00A069F9" w:rsidRDefault="00A069F9" w:rsidP="00A069F9">
            <w:pPr>
              <w:spacing w:before="6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Систематическая</w:t>
            </w:r>
          </w:p>
        </w:tc>
        <w:tc>
          <w:tcPr>
            <w:tcW w:w="2155" w:type="dxa"/>
          </w:tcPr>
          <w:p w:rsidR="00A069F9" w:rsidRPr="00A069F9" w:rsidRDefault="00A069F9" w:rsidP="00A069F9">
            <w:pPr>
              <w:spacing w:before="72" w:line="232" w:lineRule="auto"/>
              <w:ind w:right="8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Остающаяся постоянной или закономерно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изменяющаяся при по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вторных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измерениях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од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той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же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величины</w:t>
            </w:r>
          </w:p>
        </w:tc>
        <w:tc>
          <w:tcPr>
            <w:tcW w:w="2416" w:type="dxa"/>
            <w:tcBorders>
              <w:right w:val="nil"/>
            </w:tcBorders>
          </w:tcPr>
          <w:p w:rsidR="00A069F9" w:rsidRPr="00A069F9" w:rsidRDefault="00A069F9" w:rsidP="00A069F9">
            <w:pPr>
              <w:spacing w:before="70" w:line="200" w:lineRule="exact"/>
              <w:ind w:right="9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Отклонение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нормальной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температуры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ния;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  прибором,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которого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указатель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смещен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относительно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нулевой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отметки</w:t>
            </w:r>
          </w:p>
        </w:tc>
      </w:tr>
      <w:tr w:rsidR="00A069F9" w:rsidRPr="00A069F9" w:rsidTr="00A069F9">
        <w:trPr>
          <w:trHeight w:val="890"/>
        </w:trPr>
        <w:tc>
          <w:tcPr>
            <w:tcW w:w="1780" w:type="dxa"/>
            <w:tcBorders>
              <w:left w:val="nil"/>
            </w:tcBorders>
          </w:tcPr>
          <w:p w:rsidR="00A069F9" w:rsidRPr="00A069F9" w:rsidRDefault="00A069F9" w:rsidP="00A069F9">
            <w:pPr>
              <w:spacing w:before="6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Случайная</w:t>
            </w:r>
          </w:p>
        </w:tc>
        <w:tc>
          <w:tcPr>
            <w:tcW w:w="2155" w:type="dxa"/>
          </w:tcPr>
          <w:p w:rsidR="00A069F9" w:rsidRPr="00A069F9" w:rsidRDefault="00A069F9" w:rsidP="00A069F9">
            <w:pPr>
              <w:spacing w:before="70" w:line="200" w:lineRule="exact"/>
              <w:ind w:right="8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10"/>
                <w:sz w:val="18"/>
                <w:lang w:val="ru-RU"/>
              </w:rPr>
              <w:t xml:space="preserve">Изменяющаяся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8"/>
                <w:lang w:val="ru-RU"/>
              </w:rPr>
              <w:t>случай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ным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образом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вторных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измерениях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од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той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же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величины</w:t>
            </w:r>
          </w:p>
        </w:tc>
        <w:tc>
          <w:tcPr>
            <w:tcW w:w="2416" w:type="dxa"/>
            <w:tcBorders>
              <w:right w:val="nil"/>
            </w:tcBorders>
          </w:tcPr>
          <w:p w:rsidR="00A069F9" w:rsidRPr="00A069F9" w:rsidRDefault="00A069F9" w:rsidP="00A069F9">
            <w:pPr>
              <w:spacing w:before="70" w:line="200" w:lineRule="exact"/>
              <w:ind w:right="183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Округление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считыва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нии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5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показаний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прибора;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вариации показаний 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бора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before="67" w:after="16" w:line="240" w:lineRule="auto"/>
        <w:ind w:right="119"/>
        <w:jc w:val="center"/>
        <w:rPr>
          <w:rFonts w:ascii="Times New Roman" w:eastAsia="Times New Roman" w:hAnsi="Times New Roman" w:cs="Times New Roman"/>
          <w:i/>
          <w:sz w:val="18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Составляющие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13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систематической</w:t>
      </w:r>
      <w:r w:rsidRPr="00A069F9">
        <w:rPr>
          <w:rFonts w:ascii="Times New Roman" w:eastAsia="Times New Roman" w:hAnsi="Times New Roman" w:cs="Times New Roman"/>
          <w:i/>
          <w:color w:val="231F20"/>
          <w:spacing w:val="13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погрешности</w:t>
      </w:r>
      <w:r w:rsidRPr="00A069F9">
        <w:rPr>
          <w:rFonts w:ascii="Times New Roman" w:eastAsia="Times New Roman" w:hAnsi="Times New Roman" w:cs="Times New Roman"/>
          <w:i/>
          <w:color w:val="231F20"/>
          <w:spacing w:val="14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8"/>
        </w:rPr>
        <w:t>измерения</w:t>
      </w:r>
    </w:p>
    <w:tbl>
      <w:tblPr>
        <w:tblStyle w:val="TableNormal"/>
        <w:tblW w:w="0" w:type="auto"/>
        <w:tblInd w:w="13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80"/>
        <w:gridCol w:w="2155"/>
        <w:gridCol w:w="2416"/>
      </w:tblGrid>
      <w:tr w:rsidR="00A069F9" w:rsidRPr="00A069F9" w:rsidTr="00A069F9">
        <w:trPr>
          <w:trHeight w:val="1490"/>
        </w:trPr>
        <w:tc>
          <w:tcPr>
            <w:tcW w:w="1780" w:type="dxa"/>
            <w:tcBorders>
              <w:left w:val="nil"/>
            </w:tcBorders>
          </w:tcPr>
          <w:p w:rsidR="00A069F9" w:rsidRPr="00A069F9" w:rsidRDefault="00A069F9" w:rsidP="00A069F9">
            <w:pPr>
              <w:spacing w:before="6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Инструментальная</w:t>
            </w:r>
          </w:p>
        </w:tc>
        <w:tc>
          <w:tcPr>
            <w:tcW w:w="2155" w:type="dxa"/>
          </w:tcPr>
          <w:p w:rsidR="00A069F9" w:rsidRPr="00A069F9" w:rsidRDefault="00A069F9" w:rsidP="00A069F9">
            <w:pPr>
              <w:spacing w:before="72" w:line="232" w:lineRule="auto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Зависящая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погрешностей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применяемых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средств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измерения</w:t>
            </w:r>
          </w:p>
        </w:tc>
        <w:tc>
          <w:tcPr>
            <w:tcW w:w="2416" w:type="dxa"/>
            <w:tcBorders>
              <w:right w:val="nil"/>
            </w:tcBorders>
          </w:tcPr>
          <w:p w:rsidR="00A069F9" w:rsidRPr="00A069F9" w:rsidRDefault="00A069F9" w:rsidP="009312DA">
            <w:pPr>
              <w:spacing w:before="70" w:line="200" w:lineRule="exact"/>
              <w:ind w:right="9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Несовершенство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кинематической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схемы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прибора;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отклонения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размеров,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формы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расположения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поверхностей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деталей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прибора;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износ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прибора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эксплуатации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after="0" w:line="200" w:lineRule="exact"/>
        <w:rPr>
          <w:rFonts w:ascii="Times New Roman" w:eastAsia="Times New Roman" w:hAnsi="Times New Roman" w:cs="Times New Roman"/>
          <w:sz w:val="18"/>
        </w:rPr>
        <w:sectPr w:rsidR="00A069F9" w:rsidRPr="00A069F9">
          <w:pgSz w:w="7940" w:h="11620"/>
          <w:pgMar w:top="1040" w:right="660" w:bottom="280" w:left="660" w:header="781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2" w:after="0" w:line="240" w:lineRule="auto"/>
        <w:ind w:right="135"/>
        <w:jc w:val="right"/>
        <w:rPr>
          <w:rFonts w:ascii="Times New Roman" w:eastAsia="Times New Roman" w:hAnsi="Times New Roman" w:cs="Times New Roman"/>
          <w:i/>
          <w:sz w:val="17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Окончание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18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табл.</w:t>
      </w:r>
      <w:r w:rsidRPr="00A069F9">
        <w:rPr>
          <w:rFonts w:ascii="Times New Roman" w:eastAsia="Times New Roman" w:hAnsi="Times New Roman" w:cs="Times New Roman"/>
          <w:i/>
          <w:color w:val="231F20"/>
          <w:spacing w:val="19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3.2</w:t>
      </w:r>
    </w:p>
    <w:p w:rsidR="00A069F9" w:rsidRPr="00A069F9" w:rsidRDefault="00A069F9" w:rsidP="00A069F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12"/>
          <w:szCs w:val="20"/>
        </w:rPr>
      </w:pPr>
    </w:p>
    <w:tbl>
      <w:tblPr>
        <w:tblStyle w:val="TableNormal"/>
        <w:tblW w:w="0" w:type="auto"/>
        <w:tblInd w:w="126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80"/>
        <w:gridCol w:w="2155"/>
        <w:gridCol w:w="2416"/>
      </w:tblGrid>
      <w:tr w:rsidR="00A069F9" w:rsidRPr="00A069F9" w:rsidTr="00A069F9">
        <w:trPr>
          <w:trHeight w:val="523"/>
        </w:trPr>
        <w:tc>
          <w:tcPr>
            <w:tcW w:w="1780" w:type="dxa"/>
            <w:tcBorders>
              <w:left w:val="nil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8"/>
              <w:jc w:val="center"/>
              <w:rPr>
                <w:rFonts w:ascii="Times New Roman" w:eastAsia="Times New Roman" w:hAnsi="Times New Roman" w:cs="Times New Roman"/>
                <w:i/>
                <w:sz w:val="17"/>
              </w:rPr>
            </w:pPr>
          </w:p>
          <w:p w:rsidR="00A069F9" w:rsidRPr="00A069F9" w:rsidRDefault="00A069F9" w:rsidP="009312D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Погрешность</w:t>
            </w:r>
          </w:p>
        </w:tc>
        <w:tc>
          <w:tcPr>
            <w:tcW w:w="2155" w:type="dxa"/>
            <w:tcBorders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8"/>
              <w:jc w:val="center"/>
              <w:rPr>
                <w:rFonts w:ascii="Times New Roman" w:eastAsia="Times New Roman" w:hAnsi="Times New Roman" w:cs="Times New Roman"/>
                <w:i/>
                <w:sz w:val="17"/>
              </w:rPr>
            </w:pPr>
          </w:p>
          <w:p w:rsidR="00A069F9" w:rsidRPr="00A069F9" w:rsidRDefault="00A069F9" w:rsidP="009312DA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Определение</w:t>
            </w:r>
          </w:p>
        </w:tc>
        <w:tc>
          <w:tcPr>
            <w:tcW w:w="2416" w:type="dxa"/>
            <w:tcBorders>
              <w:left w:val="single" w:sz="4" w:space="0" w:color="231F20"/>
              <w:right w:val="nil"/>
            </w:tcBorders>
          </w:tcPr>
          <w:p w:rsidR="00A069F9" w:rsidRPr="00A069F9" w:rsidRDefault="00A069F9" w:rsidP="009312DA">
            <w:pPr>
              <w:spacing w:before="71" w:line="210" w:lineRule="atLeast"/>
              <w:ind w:right="26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6"/>
              </w:rPr>
              <w:t xml:space="preserve">Причина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возникновения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1"/>
                <w:w w:val="110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погрешности</w:t>
            </w:r>
          </w:p>
        </w:tc>
      </w:tr>
      <w:tr w:rsidR="00A069F9" w:rsidRPr="00A069F9" w:rsidTr="00A069F9">
        <w:trPr>
          <w:trHeight w:val="1593"/>
        </w:trPr>
        <w:tc>
          <w:tcPr>
            <w:tcW w:w="1780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79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Методическая</w:t>
            </w:r>
          </w:p>
        </w:tc>
        <w:tc>
          <w:tcPr>
            <w:tcW w:w="2155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79" w:line="244" w:lineRule="auto"/>
              <w:ind w:right="126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Происходящая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из-за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несовершенства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метода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измерений</w:t>
            </w:r>
          </w:p>
        </w:tc>
        <w:tc>
          <w:tcPr>
            <w:tcW w:w="2416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A069F9" w:rsidRPr="00A069F9" w:rsidRDefault="00A069F9" w:rsidP="009312DA">
            <w:pPr>
              <w:spacing w:before="79" w:line="244" w:lineRule="auto"/>
              <w:ind w:right="82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Невыполнение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нормальных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условий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измерения;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неправильная установка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прибора;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применение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приближенных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расчетных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формул;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ошибочные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мето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дики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измерения</w:t>
            </w:r>
          </w:p>
        </w:tc>
      </w:tr>
      <w:tr w:rsidR="00A069F9" w:rsidRPr="00A069F9" w:rsidTr="00A069F9">
        <w:trPr>
          <w:trHeight w:val="2017"/>
        </w:trPr>
        <w:tc>
          <w:tcPr>
            <w:tcW w:w="1780" w:type="dxa"/>
            <w:tcBorders>
              <w:top w:val="single" w:sz="4" w:space="0" w:color="231F20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89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Субъективная</w:t>
            </w:r>
          </w:p>
        </w:tc>
        <w:tc>
          <w:tcPr>
            <w:tcW w:w="2155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89" w:line="244" w:lineRule="auto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Обусловленная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индивидуальными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особенностями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наблюдателя,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проводящего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измерения</w:t>
            </w:r>
          </w:p>
        </w:tc>
        <w:tc>
          <w:tcPr>
            <w:tcW w:w="2416" w:type="dxa"/>
            <w:tcBorders>
              <w:top w:val="single" w:sz="4" w:space="0" w:color="231F20"/>
              <w:left w:val="single" w:sz="4" w:space="0" w:color="231F20"/>
              <w:right w:val="nil"/>
            </w:tcBorders>
          </w:tcPr>
          <w:p w:rsidR="00A069F9" w:rsidRPr="00A069F9" w:rsidRDefault="00A069F9" w:rsidP="009312DA">
            <w:pPr>
              <w:spacing w:before="89" w:line="244" w:lineRule="auto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Недостаточно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точное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считывание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показаний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прибора;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ошибки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оценке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глаз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долей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деления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шкалы,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соответствующих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положению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указателя;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параллакс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отсчете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показаний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прибора;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разная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реакция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органов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чувств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сигналы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1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измерении линейных размеров в зависимости от задачи измерения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начало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отсчета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отклонений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принимают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номинальные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размеры, или прилегающие поверхности (контуры), или средние. При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контроле размеров, отклонений формы и расположения используют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прилегающие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поверхности.</w:t>
      </w:r>
    </w:p>
    <w:p w:rsidR="00A069F9" w:rsidRPr="00A069F9" w:rsidRDefault="00A069F9" w:rsidP="009312DA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  <w:szCs w:val="20"/>
        </w:rPr>
        <w:t>Номинальный</w:t>
      </w:r>
      <w:r w:rsidRPr="00A069F9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  <w:szCs w:val="20"/>
        </w:rPr>
        <w:t>размер</w:t>
      </w:r>
      <w:r w:rsidRPr="00A069F9">
        <w:rPr>
          <w:rFonts w:ascii="Times New Roman" w:eastAsia="Times New Roman" w:hAnsi="Times New Roman" w:cs="Times New Roman"/>
          <w:i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размер,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который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служит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началом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отсчета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отклонения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относительно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которого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определяют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предельные</w:t>
      </w:r>
      <w:r w:rsidRPr="00A069F9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размеры.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Но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минальные</w:t>
      </w:r>
      <w:r w:rsidRPr="00A069F9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размеры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указывают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чертежах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деталей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сборочных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единиц.</w:t>
      </w:r>
      <w:r w:rsidRPr="00A069F9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Отклонение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-16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16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алгебраическая</w:t>
      </w:r>
      <w:r w:rsidRPr="00A069F9">
        <w:rPr>
          <w:rFonts w:ascii="Times New Roman" w:eastAsia="Times New Roman" w:hAnsi="Times New Roman" w:cs="Times New Roman"/>
          <w:color w:val="231F20"/>
          <w:spacing w:val="-16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разность</w:t>
      </w:r>
      <w:r w:rsidRPr="00A069F9">
        <w:rPr>
          <w:rFonts w:ascii="Times New Roman" w:eastAsia="Times New Roman" w:hAnsi="Times New Roman" w:cs="Times New Roman"/>
          <w:color w:val="231F20"/>
          <w:spacing w:val="-16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между</w:t>
      </w:r>
      <w:r w:rsidRPr="00A069F9">
        <w:rPr>
          <w:rFonts w:ascii="Times New Roman" w:eastAsia="Times New Roman" w:hAnsi="Times New Roman" w:cs="Times New Roman"/>
          <w:color w:val="231F20"/>
          <w:spacing w:val="-16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размером</w:t>
      </w:r>
      <w:r w:rsidRPr="00A069F9">
        <w:rPr>
          <w:rFonts w:ascii="Times New Roman" w:eastAsia="Times New Roman" w:hAnsi="Times New Roman" w:cs="Times New Roman"/>
          <w:color w:val="231F20"/>
          <w:spacing w:val="-16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(действитель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ным,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предельным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т.п.)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соответствующим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номинальным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размером.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  <w:szCs w:val="20"/>
        </w:rPr>
        <w:t>Прилегающие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  <w:szCs w:val="20"/>
        </w:rPr>
        <w:t>поверхности</w:t>
      </w:r>
      <w:r w:rsidRPr="00A069F9">
        <w:rPr>
          <w:rFonts w:ascii="Times New Roman" w:eastAsia="Times New Roman" w:hAnsi="Times New Roman" w:cs="Times New Roman"/>
          <w:i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i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  <w:szCs w:val="20"/>
        </w:rPr>
        <w:t>контуры</w:t>
      </w:r>
      <w:r w:rsidRPr="00A069F9">
        <w:rPr>
          <w:rFonts w:ascii="Times New Roman" w:eastAsia="Times New Roman" w:hAnsi="Times New Roman" w:cs="Times New Roman"/>
          <w:i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это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поверхности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контуры,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имеющие</w:t>
      </w:r>
      <w:r w:rsidRPr="00A069F9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форму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номинальных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(и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заданных</w:t>
      </w:r>
      <w:r w:rsidRPr="00A069F9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чертежом),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касательные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ре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альной поверхности, лежащие вне материала детали и имеющие наи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меньшее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значение</w:t>
      </w:r>
      <w:r w:rsidRPr="00A069F9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максимального</w:t>
      </w:r>
      <w:r w:rsidRPr="00A069F9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отклонения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реальной</w:t>
      </w:r>
      <w:r w:rsidRPr="00A069F9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поверхности.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Измерение размера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 это или измерение размера прилегающего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замкнутого контура (например, для цилиндрических поверхностей —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диаметр прилегающего цилиндра), или измерение максимального расстояния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прилегающими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поверхностями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(контурами).</w:t>
      </w:r>
    </w:p>
    <w:p w:rsidR="00A069F9" w:rsidRDefault="00A069F9" w:rsidP="00A069F9">
      <w:pPr>
        <w:widowControl w:val="0"/>
        <w:autoSpaceDE w:val="0"/>
        <w:autoSpaceDN w:val="0"/>
        <w:spacing w:after="0" w:line="240" w:lineRule="auto"/>
        <w:ind w:right="135"/>
        <w:jc w:val="both"/>
        <w:rPr>
          <w:rFonts w:ascii="Times New Roman" w:eastAsia="Times New Roman" w:hAnsi="Times New Roman" w:cs="Times New Roman"/>
          <w:color w:val="231F20"/>
          <w:w w:val="105"/>
          <w:sz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lastRenderedPageBreak/>
        <w:t>Измерение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-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отклонений</w:t>
      </w: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формы</w:t>
      </w:r>
      <w:r w:rsidRPr="00A069F9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это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измерение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отклонений</w:t>
      </w:r>
      <w:r w:rsidRPr="00A069F9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реальных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поверхностей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(контуров)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прилегающих.</w:t>
      </w:r>
    </w:p>
    <w:p w:rsidR="00A069F9" w:rsidRPr="00A069F9" w:rsidRDefault="00A069F9" w:rsidP="00A069F9">
      <w:pPr>
        <w:widowControl w:val="0"/>
        <w:autoSpaceDE w:val="0"/>
        <w:autoSpaceDN w:val="0"/>
        <w:spacing w:before="91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Измерение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отклонений</w:t>
      </w:r>
      <w:r w:rsidRPr="00A069F9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расположения</w:t>
      </w:r>
      <w:r w:rsidRPr="00A069F9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измерение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отклонений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расположения прилегающих поверхностей (контуров) или их осей относительно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номинальных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положений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либо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отклонений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взаимного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расположения.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Средние поверхности (контуры)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определяют как поверхности и кон-</w:t>
      </w:r>
      <w:r w:rsidRPr="00A069F9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туры, имеющие форму номинальных и пересекающие реальный про-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филь так, что разность сумм квадратов положительных и отрицательных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отклонений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минимальна.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контроля конструкционных элементов формы и размеров кромок, зазоров собранных под сварку соединений, а также размеров выполненных сварных швов используют специальные шаблоны, имеющие вырезы под определенный шов, размер которого иногда указан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(выбит)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шаблоне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3.1).</w:t>
      </w: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указанных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выше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целей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используют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предельные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шаблоны</w:t>
      </w:r>
      <w:r w:rsidRPr="00A069F9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(рис.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3.2)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наибольшими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(проходными)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наименьшими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(непроход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10"/>
          <w:sz w:val="20"/>
          <w:szCs w:val="20"/>
        </w:rPr>
        <w:t>ными)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контрольными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вырезами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щупы-калибры,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применяемые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53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 зазоров между плоскостями (рис. 3.3), имеющими вид мер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ной пластины определенной толщины. Толщина одной пластины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10"/>
          <w:sz w:val="20"/>
          <w:szCs w:val="20"/>
        </w:rPr>
        <w:t xml:space="preserve">0,02…1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мм. Щупы длиной 100 мм поставляются наборами, длиной</w:t>
      </w:r>
      <w:r w:rsidRPr="00A069F9">
        <w:rPr>
          <w:rFonts w:ascii="Times New Roman" w:eastAsia="Times New Roman" w:hAnsi="Times New Roman" w:cs="Times New Roman"/>
          <w:color w:val="231F20"/>
          <w:spacing w:val="-52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200</w:t>
      </w:r>
      <w:r w:rsidRPr="00A069F9">
        <w:rPr>
          <w:rFonts w:ascii="Times New Roman" w:eastAsia="Times New Roman" w:hAnsi="Times New Roman" w:cs="Times New Roman"/>
          <w:color w:val="231F20"/>
          <w:spacing w:val="9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мм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отдельными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пластинами.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Средства для измерения углов. </w:t>
      </w:r>
      <w:r w:rsidRPr="00A069F9">
        <w:rPr>
          <w:rFonts w:ascii="Times New Roman" w:eastAsia="Times New Roman" w:hAnsi="Times New Roman" w:cs="Times New Roman"/>
          <w:color w:val="231F20"/>
          <w:sz w:val="20"/>
          <w:szCs w:val="20"/>
        </w:rPr>
        <w:t>Для контроля углов применяют такие</w:t>
      </w:r>
      <w:r w:rsidRPr="00A069F9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средства, как: угольники, угловые меры, калибры, механические и оптические делительные головки, гониометры, синусные линейки и др.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жесткие контрольные инструменты, имеющие опр</w:t>
      </w:r>
      <w:r w:rsidR="009312D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еделенные значе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ния углов. Угловые меры в основном используют для поверки и градуировки различных средств измерений углов, но их могут использовать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непосредственно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изделий.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Калибры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шаблоны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скоса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кромок,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разделки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tabs>
          <w:tab w:val="left" w:pos="344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2C99B1B" wp14:editId="2B501DDF">
            <wp:extent cx="1932421" cy="1139952"/>
            <wp:effectExtent l="0" t="0" r="0" b="0"/>
            <wp:docPr id="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2421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069F9">
        <w:rPr>
          <w:rFonts w:ascii="Times New Roman" w:eastAsia="Times New Roman" w:hAnsi="Times New Roman" w:cs="Times New Roman"/>
          <w:sz w:val="20"/>
          <w:szCs w:val="20"/>
        </w:rPr>
        <w:tab/>
      </w:r>
      <w:r w:rsidRPr="00A069F9">
        <w:rPr>
          <w:rFonts w:ascii="Times New Roman" w:eastAsia="Times New Roman" w:hAnsi="Times New Roman" w:cs="Times New Roman"/>
          <w:noProof/>
          <w:position w:val="20"/>
          <w:sz w:val="20"/>
          <w:szCs w:val="20"/>
          <w:lang w:eastAsia="ru-RU"/>
        </w:rPr>
        <w:drawing>
          <wp:inline distT="0" distB="0" distL="0" distR="0" wp14:anchorId="3B96BD4B" wp14:editId="20E8B273">
            <wp:extent cx="1926614" cy="856488"/>
            <wp:effectExtent l="0" t="0" r="0" b="0"/>
            <wp:docPr id="2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6614" cy="856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069F9" w:rsidRPr="00A069F9">
          <w:pgSz w:w="7940" w:h="11620"/>
          <w:pgMar w:top="1040" w:right="660" w:bottom="280" w:left="660" w:header="781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92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8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3.1.</w:t>
      </w:r>
      <w:r w:rsidRPr="00A069F9">
        <w:rPr>
          <w:rFonts w:ascii="Times New Roman" w:eastAsia="Times New Roman" w:hAnsi="Times New Roman" w:cs="Times New Roman"/>
          <w:b/>
          <w:color w:val="231F20"/>
          <w:spacing w:val="8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Набор</w:t>
      </w:r>
      <w:r w:rsidRPr="00A069F9">
        <w:rPr>
          <w:rFonts w:ascii="Times New Roman" w:eastAsia="Times New Roman" w:hAnsi="Times New Roman" w:cs="Times New Roman"/>
          <w:b/>
          <w:color w:val="231F20"/>
          <w:spacing w:val="8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шаблонов</w:t>
      </w:r>
      <w:r w:rsidRPr="00A069F9">
        <w:rPr>
          <w:rFonts w:ascii="Times New Roman" w:eastAsia="Times New Roman" w:hAnsi="Times New Roman" w:cs="Times New Roman"/>
          <w:b/>
          <w:color w:val="231F20"/>
          <w:spacing w:val="8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A069F9">
        <w:rPr>
          <w:rFonts w:ascii="Times New Roman" w:eastAsia="Times New Roman" w:hAnsi="Times New Roman" w:cs="Times New Roman"/>
          <w:b/>
          <w:i/>
          <w:color w:val="231F20"/>
          <w:sz w:val="18"/>
        </w:rPr>
        <w:t>а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)</w:t>
      </w:r>
      <w:r w:rsidRPr="00A069F9">
        <w:rPr>
          <w:rFonts w:ascii="Times New Roman" w:eastAsia="Times New Roman" w:hAnsi="Times New Roman" w:cs="Times New Roman"/>
          <w:b/>
          <w:color w:val="231F20"/>
          <w:spacing w:val="8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для</w:t>
      </w:r>
      <w:r w:rsidRPr="00A069F9">
        <w:rPr>
          <w:rFonts w:ascii="Times New Roman" w:eastAsia="Times New Roman" w:hAnsi="Times New Roman" w:cs="Times New Roman"/>
          <w:b/>
          <w:color w:val="231F20"/>
          <w:spacing w:val="-42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контроля размеров швов и пример</w:t>
      </w:r>
      <w:r w:rsidRPr="00A069F9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использования</w:t>
      </w:r>
      <w:r w:rsidRPr="00A069F9">
        <w:rPr>
          <w:rFonts w:ascii="Times New Roman" w:eastAsia="Times New Roman" w:hAnsi="Times New Roman" w:cs="Times New Roman"/>
          <w:b/>
          <w:color w:val="231F20"/>
          <w:spacing w:val="2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шаблонов</w:t>
      </w:r>
      <w:r w:rsidRPr="00A069F9">
        <w:rPr>
          <w:rFonts w:ascii="Times New Roman" w:eastAsia="Times New Roman" w:hAnsi="Times New Roman" w:cs="Times New Roman"/>
          <w:b/>
          <w:color w:val="231F20"/>
          <w:spacing w:val="3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A069F9">
        <w:rPr>
          <w:rFonts w:ascii="Times New Roman" w:eastAsia="Times New Roman" w:hAnsi="Times New Roman" w:cs="Times New Roman"/>
          <w:b/>
          <w:i/>
          <w:color w:val="231F20"/>
          <w:sz w:val="18"/>
        </w:rPr>
        <w:t>б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)</w:t>
      </w:r>
    </w:p>
    <w:p w:rsidR="00A069F9" w:rsidRPr="00A069F9" w:rsidRDefault="00A069F9" w:rsidP="00A069F9">
      <w:pPr>
        <w:widowControl w:val="0"/>
        <w:autoSpaceDE w:val="0"/>
        <w:autoSpaceDN w:val="0"/>
        <w:spacing w:before="45" w:after="0" w:line="261" w:lineRule="auto"/>
        <w:ind w:right="334"/>
        <w:jc w:val="center"/>
        <w:rPr>
          <w:rFonts w:ascii="Times New Roman" w:eastAsia="Times New Roman" w:hAnsi="Times New Roman" w:cs="Times New Roman"/>
          <w:sz w:val="17"/>
        </w:rPr>
      </w:pPr>
      <w:r w:rsidRPr="00A069F9">
        <w:rPr>
          <w:rFonts w:ascii="Times New Roman" w:eastAsia="Times New Roman" w:hAnsi="Times New Roman" w:cs="Times New Roman"/>
        </w:rPr>
        <w:br w:type="column"/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lastRenderedPageBreak/>
        <w:t>Рис. 3.2. Предельные шаблоны:</w:t>
      </w:r>
      <w:r w:rsidRPr="00A069F9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а</w:t>
      </w:r>
      <w:r w:rsidRPr="00A069F9">
        <w:rPr>
          <w:rFonts w:ascii="Times New Roman" w:eastAsia="Times New Roman" w:hAnsi="Times New Roman" w:cs="Times New Roman"/>
          <w:i/>
          <w:color w:val="231F20"/>
          <w:spacing w:val="2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27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27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контроля</w:t>
      </w:r>
      <w:r w:rsidRPr="00A069F9">
        <w:rPr>
          <w:rFonts w:ascii="Times New Roman" w:eastAsia="Times New Roman" w:hAnsi="Times New Roman" w:cs="Times New Roman"/>
          <w:color w:val="231F20"/>
          <w:spacing w:val="27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стыковых</w:t>
      </w:r>
      <w:r w:rsidRPr="00A069F9">
        <w:rPr>
          <w:rFonts w:ascii="Times New Roman" w:eastAsia="Times New Roman" w:hAnsi="Times New Roman" w:cs="Times New Roman"/>
          <w:color w:val="231F20"/>
          <w:spacing w:val="27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швов;</w:t>
      </w:r>
      <w:r w:rsidRPr="00A069F9">
        <w:rPr>
          <w:rFonts w:ascii="Times New Roman" w:eastAsia="Times New Roman" w:hAnsi="Times New Roman" w:cs="Times New Roman"/>
          <w:color w:val="231F20"/>
          <w:spacing w:val="-40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б</w:t>
      </w:r>
      <w:r w:rsidRPr="00A069F9">
        <w:rPr>
          <w:rFonts w:ascii="Times New Roman" w:eastAsia="Times New Roman" w:hAnsi="Times New Roman" w:cs="Times New Roman"/>
          <w:i/>
          <w:color w:val="231F20"/>
          <w:spacing w:val="18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8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19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контроля</w:t>
      </w:r>
      <w:r w:rsidRPr="00A069F9">
        <w:rPr>
          <w:rFonts w:ascii="Times New Roman" w:eastAsia="Times New Roman" w:hAnsi="Times New Roman" w:cs="Times New Roman"/>
          <w:color w:val="231F20"/>
          <w:spacing w:val="18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угловых</w:t>
      </w:r>
      <w:r w:rsidRPr="00A069F9">
        <w:rPr>
          <w:rFonts w:ascii="Times New Roman" w:eastAsia="Times New Roman" w:hAnsi="Times New Roman" w:cs="Times New Roman"/>
          <w:color w:val="231F20"/>
          <w:spacing w:val="18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швов;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180" w:lineRule="exact"/>
        <w:ind w:right="137"/>
        <w:jc w:val="center"/>
        <w:rPr>
          <w:rFonts w:ascii="Times New Roman" w:eastAsia="Times New Roman" w:hAnsi="Times New Roman" w:cs="Times New Roman"/>
          <w:sz w:val="17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h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выпуклости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шва;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b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ширина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180" w:lineRule="exact"/>
        <w:jc w:val="center"/>
        <w:rPr>
          <w:rFonts w:ascii="Times New Roman" w:eastAsia="Times New Roman" w:hAnsi="Times New Roman" w:cs="Times New Roman"/>
          <w:sz w:val="17"/>
        </w:rPr>
        <w:sectPr w:rsidR="00A069F9" w:rsidRPr="00A069F9">
          <w:type w:val="continuous"/>
          <w:pgSz w:w="7940" w:h="11620"/>
          <w:pgMar w:top="1080" w:right="660" w:bottom="280" w:left="660" w:header="720" w:footer="720" w:gutter="0"/>
          <w:cols w:num="2" w:space="720" w:equalWidth="0">
            <w:col w:w="3217" w:space="90"/>
            <w:col w:w="3313"/>
          </w:cols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A12B534" wp14:editId="5ABE540C">
            <wp:extent cx="1384107" cy="1139952"/>
            <wp:effectExtent l="0" t="0" r="0" b="0"/>
            <wp:docPr id="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107" cy="113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</w:rPr>
        <w:sectPr w:rsidR="00A069F9" w:rsidRPr="00A069F9">
          <w:pgSz w:w="7940" w:h="11620"/>
          <w:pgMar w:top="1040" w:right="660" w:bottom="280" w:left="660" w:header="781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4384" behindDoc="0" locked="0" layoutInCell="1" allowOverlap="1" wp14:anchorId="52AB2720" wp14:editId="0B08DD81">
            <wp:simplePos x="0" y="0"/>
            <wp:positionH relativeFrom="page">
              <wp:posOffset>953110</wp:posOffset>
            </wp:positionH>
            <wp:positionV relativeFrom="paragraph">
              <wp:posOffset>-1827619</wp:posOffset>
            </wp:positionV>
            <wp:extent cx="1223807" cy="1670277"/>
            <wp:effectExtent l="0" t="0" r="0" b="0"/>
            <wp:wrapNone/>
            <wp:docPr id="4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807" cy="1670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3.3.</w:t>
      </w:r>
      <w:r w:rsidRPr="00A069F9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Измерительные</w:t>
      </w:r>
      <w:r w:rsidRPr="00A069F9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щупы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</w:t>
      </w:r>
      <w:r w:rsidRPr="00A069F9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обойме</w:t>
      </w:r>
    </w:p>
    <w:p w:rsidR="00A069F9" w:rsidRPr="00A069F9" w:rsidRDefault="00A069F9" w:rsidP="00A069F9">
      <w:pPr>
        <w:widowControl w:val="0"/>
        <w:autoSpaceDE w:val="0"/>
        <w:autoSpaceDN w:val="0"/>
        <w:spacing w:before="95" w:after="0" w:line="240" w:lineRule="auto"/>
        <w:ind w:right="295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</w:rPr>
        <w:br w:type="column"/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lastRenderedPageBreak/>
        <w:t>Рис. 3.4. Проверка угла скоса</w:t>
      </w:r>
      <w:r w:rsidRPr="00A069F9">
        <w:rPr>
          <w:rFonts w:ascii="Times New Roman" w:eastAsia="Times New Roman" w:hAnsi="Times New Roman" w:cs="Times New Roman"/>
          <w:b/>
          <w:color w:val="231F20"/>
          <w:spacing w:val="-42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и</w:t>
      </w:r>
      <w:r w:rsidRPr="00A069F9">
        <w:rPr>
          <w:rFonts w:ascii="Times New Roman" w:eastAsia="Times New Roman" w:hAnsi="Times New Roman" w:cs="Times New Roman"/>
          <w:b/>
          <w:color w:val="231F20"/>
          <w:spacing w:val="3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зазора</w:t>
      </w:r>
      <w:r w:rsidRPr="00A069F9">
        <w:rPr>
          <w:rFonts w:ascii="Times New Roman" w:eastAsia="Times New Roman" w:hAnsi="Times New Roman" w:cs="Times New Roman"/>
          <w:b/>
          <w:color w:val="231F20"/>
          <w:spacing w:val="3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между</w:t>
      </w:r>
      <w:r w:rsidRPr="00A069F9">
        <w:rPr>
          <w:rFonts w:ascii="Times New Roman" w:eastAsia="Times New Roman" w:hAnsi="Times New Roman" w:cs="Times New Roman"/>
          <w:b/>
          <w:color w:val="231F20"/>
          <w:spacing w:val="4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кромками</w:t>
      </w:r>
      <w:r w:rsidRPr="00A069F9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стыкового</w:t>
      </w:r>
      <w:r w:rsidRPr="00A069F9">
        <w:rPr>
          <w:rFonts w:ascii="Times New Roman" w:eastAsia="Times New Roman" w:hAnsi="Times New Roman" w:cs="Times New Roman"/>
          <w:b/>
          <w:color w:val="231F20"/>
          <w:spacing w:val="7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соединения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</w:rPr>
        <w:sectPr w:rsidR="00A069F9" w:rsidRPr="00A069F9">
          <w:type w:val="continuous"/>
          <w:pgSz w:w="7940" w:h="11620"/>
          <w:pgMar w:top="1080" w:right="660" w:bottom="280" w:left="660" w:header="720" w:footer="720" w:gutter="0"/>
          <w:cols w:num="2" w:space="720" w:equalWidth="0">
            <w:col w:w="3453" w:space="305"/>
            <w:col w:w="2862"/>
          </w:cols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14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1"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кромок — широко используют при контроле соединений, собранных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под</w:t>
      </w:r>
      <w:r w:rsidRPr="00A069F9">
        <w:rPr>
          <w:rFonts w:ascii="Times New Roman" w:eastAsia="Times New Roman" w:hAnsi="Times New Roman" w:cs="Times New Roman"/>
          <w:color w:val="231F20"/>
          <w:spacing w:val="11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сварку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(рис.</w:t>
      </w:r>
      <w:r w:rsidRPr="00A069F9">
        <w:rPr>
          <w:rFonts w:ascii="Times New Roman" w:eastAsia="Times New Roman" w:hAnsi="Times New Roman" w:cs="Times New Roman"/>
          <w:color w:val="231F20"/>
          <w:spacing w:val="12"/>
          <w:w w:val="110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3.4).</w:t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37" w:lineRule="auto"/>
        <w:ind w:right="13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6E266066" wp14:editId="514D0E48">
            <wp:simplePos x="0" y="0"/>
            <wp:positionH relativeFrom="page">
              <wp:posOffset>2742178</wp:posOffset>
            </wp:positionH>
            <wp:positionV relativeFrom="paragraph">
              <wp:posOffset>611932</wp:posOffset>
            </wp:positionV>
            <wp:extent cx="1778500" cy="1650511"/>
            <wp:effectExtent l="0" t="0" r="0" b="0"/>
            <wp:wrapNone/>
            <wp:docPr id="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500" cy="1650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измерения углов изделий очень часто пользуются универсальными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угломерами,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например,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нониусными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3.5),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оптическими,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дикаторными,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соответственно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размерами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отсчета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2,5</w:t>
      </w:r>
      <w:r w:rsidRPr="00A069F9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′</w:t>
      </w:r>
      <w:r w:rsidRPr="00A069F9">
        <w:rPr>
          <w:rFonts w:ascii="Cambria" w:eastAsia="Times New Roman" w:hAnsi="Cambria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</w:t>
      </w:r>
      <w:r w:rsidRPr="00A069F9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′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3.5.</w:t>
      </w:r>
      <w:r w:rsidRPr="00A069F9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Нониусный</w:t>
      </w:r>
      <w:r w:rsidRPr="00A069F9">
        <w:rPr>
          <w:rFonts w:ascii="Times New Roman" w:eastAsia="Times New Roman" w:hAnsi="Times New Roman" w:cs="Times New Roman"/>
          <w:b/>
          <w:color w:val="231F20"/>
          <w:spacing w:val="-3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угломер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Перед сваркой необходимо измерять величину притупления кромок (рис. 3.6), их угол скоса (рис. 3.7), а также смещения стыкуемых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элементов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3.8).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Швы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готовых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подвергают измерительному контролю с помощью универсальных шаблонов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 3.9). Подробное описание шаблонов и измерительных инструментов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приведено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табл.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3.3.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20"/>
        </w:rPr>
        <w:t>Процедура визуально-оптического и измерительного контроля гото</w:t>
      </w:r>
      <w:r w:rsidRPr="00A069F9">
        <w:rPr>
          <w:rFonts w:ascii="Times New Roman" w:eastAsia="Times New Roman" w:hAnsi="Times New Roman" w:cs="Times New Roman"/>
          <w:b/>
          <w:color w:val="231F20"/>
          <w:sz w:val="20"/>
        </w:rPr>
        <w:t>вых</w:t>
      </w:r>
      <w:r w:rsidRPr="00A069F9">
        <w:rPr>
          <w:rFonts w:ascii="Times New Roman" w:eastAsia="Times New Roman" w:hAnsi="Times New Roman" w:cs="Times New Roman"/>
          <w:b/>
          <w:color w:val="231F20"/>
          <w:spacing w:val="23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20"/>
        </w:rPr>
        <w:t>сварных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20"/>
        </w:rPr>
        <w:t>соединений.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Внешний</w:t>
      </w:r>
      <w:r w:rsidRPr="00A069F9">
        <w:rPr>
          <w:rFonts w:ascii="Times New Roman" w:eastAsia="Times New Roman" w:hAnsi="Times New Roman" w:cs="Times New Roman"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осмотр</w:t>
      </w:r>
      <w:r w:rsidRPr="00A069F9">
        <w:rPr>
          <w:rFonts w:ascii="Times New Roman" w:eastAsia="Times New Roman" w:hAnsi="Times New Roman" w:cs="Times New Roman"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23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обмеры</w:t>
      </w:r>
      <w:r w:rsidRPr="00A069F9">
        <w:rPr>
          <w:rFonts w:ascii="Times New Roman" w:eastAsia="Times New Roman" w:hAnsi="Times New Roman" w:cs="Times New Roman"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сварных</w:t>
      </w:r>
      <w:r w:rsidRPr="00A069F9">
        <w:rPr>
          <w:rFonts w:ascii="Times New Roman" w:eastAsia="Times New Roman" w:hAnsi="Times New Roman" w:cs="Times New Roman"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швов</w:t>
      </w:r>
      <w:r w:rsidRPr="00A069F9">
        <w:rPr>
          <w:rFonts w:ascii="Times New Roman" w:eastAsia="Times New Roman" w:hAnsi="Times New Roman" w:cs="Times New Roman"/>
          <w:color w:val="231F20"/>
          <w:spacing w:val="24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20"/>
        </w:rPr>
        <w:t>и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2" w:lineRule="auto"/>
        <w:jc w:val="both"/>
        <w:rPr>
          <w:rFonts w:ascii="Times New Roman" w:eastAsia="Times New Roman" w:hAnsi="Times New Roman" w:cs="Times New Roman"/>
          <w:sz w:val="20"/>
        </w:rPr>
        <w:sectPr w:rsidR="00A069F9" w:rsidRPr="00A069F9">
          <w:type w:val="continuous"/>
          <w:pgSz w:w="7940" w:h="11620"/>
          <w:pgMar w:top="1080" w:right="660" w:bottom="280" w:left="660" w:header="720" w:footer="72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429C949" wp14:editId="221BA2EE">
            <wp:extent cx="2828538" cy="2371344"/>
            <wp:effectExtent l="0" t="0" r="0" b="0"/>
            <wp:docPr id="6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538" cy="237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4" w:after="0" w:line="240" w:lineRule="auto"/>
        <w:ind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3.6.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Измерение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притупления</w:t>
      </w:r>
      <w:r w:rsidRPr="00A069F9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кромок</w:t>
      </w:r>
    </w:p>
    <w:p w:rsidR="00A069F9" w:rsidRPr="00A069F9" w:rsidRDefault="00A069F9" w:rsidP="00A069F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19463AC9" wp14:editId="3649FEF2">
            <wp:simplePos x="0" y="0"/>
            <wp:positionH relativeFrom="page">
              <wp:posOffset>1306056</wp:posOffset>
            </wp:positionH>
            <wp:positionV relativeFrom="paragraph">
              <wp:posOffset>188013</wp:posOffset>
            </wp:positionV>
            <wp:extent cx="2427576" cy="1280160"/>
            <wp:effectExtent l="0" t="0" r="0" b="0"/>
            <wp:wrapTopAndBottom/>
            <wp:docPr id="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576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Рис. 3.7.</w:t>
      </w:r>
      <w:r w:rsidRPr="00A069F9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Измерение</w:t>
      </w:r>
      <w:r w:rsidRPr="00A069F9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угла скоса</w:t>
      </w:r>
      <w:r w:rsidRPr="00A069F9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кромок</w:t>
      </w:r>
    </w:p>
    <w:p w:rsidR="00A069F9" w:rsidRPr="00A069F9" w:rsidRDefault="00A069F9" w:rsidP="00A069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6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4FC66028" wp14:editId="0863BAFF">
            <wp:simplePos x="0" y="0"/>
            <wp:positionH relativeFrom="page">
              <wp:posOffset>1279390</wp:posOffset>
            </wp:positionH>
            <wp:positionV relativeFrom="paragraph">
              <wp:posOffset>218896</wp:posOffset>
            </wp:positionV>
            <wp:extent cx="2435363" cy="1042416"/>
            <wp:effectExtent l="0" t="0" r="0" b="0"/>
            <wp:wrapTopAndBottom/>
            <wp:docPr id="8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5363" cy="1042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3.8.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Измерение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смещения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наружных</w:t>
      </w:r>
      <w:r w:rsidRPr="00A069F9">
        <w:rPr>
          <w:rFonts w:ascii="Times New Roman" w:eastAsia="Times New Roman" w:hAnsi="Times New Roman" w:cs="Times New Roman"/>
          <w:b/>
          <w:color w:val="231F20"/>
          <w:spacing w:val="25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кромок</w:t>
      </w:r>
      <w:r w:rsidRPr="00A069F9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деталей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</w:rPr>
        <w:sectPr w:rsidR="00A069F9" w:rsidRPr="00A069F9">
          <w:pgSz w:w="7940" w:h="11620"/>
          <w:pgMar w:top="1040" w:right="660" w:bottom="280" w:left="660" w:header="781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3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50981A7" wp14:editId="08BFECA4">
            <wp:extent cx="2833763" cy="2017776"/>
            <wp:effectExtent l="0" t="0" r="0" b="0"/>
            <wp:docPr id="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763" cy="201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5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5" w:after="0" w:line="240" w:lineRule="auto"/>
        <w:ind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19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3.9.</w:t>
      </w:r>
      <w:r w:rsidRPr="00A069F9">
        <w:rPr>
          <w:rFonts w:ascii="Times New Roman" w:eastAsia="Times New Roman" w:hAnsi="Times New Roman" w:cs="Times New Roman"/>
          <w:b/>
          <w:color w:val="231F20"/>
          <w:spacing w:val="20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Универсальный</w:t>
      </w:r>
      <w:r w:rsidRPr="00A069F9">
        <w:rPr>
          <w:rFonts w:ascii="Times New Roman" w:eastAsia="Times New Roman" w:hAnsi="Times New Roman" w:cs="Times New Roman"/>
          <w:b/>
          <w:color w:val="231F20"/>
          <w:spacing w:val="19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шаблон:</w:t>
      </w:r>
    </w:p>
    <w:p w:rsidR="00A069F9" w:rsidRPr="00A069F9" w:rsidRDefault="00A069F9" w:rsidP="00A069F9">
      <w:pPr>
        <w:widowControl w:val="0"/>
        <w:autoSpaceDE w:val="0"/>
        <w:autoSpaceDN w:val="0"/>
        <w:spacing w:before="38" w:after="0" w:line="240" w:lineRule="auto"/>
        <w:ind w:right="119"/>
        <w:jc w:val="center"/>
        <w:rPr>
          <w:rFonts w:ascii="Times New Roman" w:eastAsia="Times New Roman" w:hAnsi="Times New Roman" w:cs="Times New Roman"/>
          <w:sz w:val="17"/>
        </w:rPr>
      </w:pP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A069F9">
        <w:rPr>
          <w:rFonts w:ascii="Times New Roman" w:eastAsia="Times New Roman" w:hAnsi="Times New Roman" w:cs="Times New Roman"/>
          <w:i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общий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вид;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в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измерение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высоты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углового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шва;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г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измерение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высоты</w:t>
      </w:r>
      <w:r w:rsidRPr="00A069F9">
        <w:rPr>
          <w:rFonts w:ascii="Times New Roman" w:eastAsia="Times New Roman" w:hAnsi="Times New Roman" w:cs="Times New Roman"/>
          <w:color w:val="231F20"/>
          <w:spacing w:val="-4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стыкового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шва;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д</w:t>
      </w:r>
      <w:r w:rsidRPr="00A069F9">
        <w:rPr>
          <w:rFonts w:ascii="Times New Roman" w:eastAsia="Times New Roman" w:hAnsi="Times New Roman" w:cs="Times New Roman"/>
          <w:i/>
          <w:color w:val="231F20"/>
          <w:spacing w:val="10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измерение</w:t>
      </w:r>
      <w:r w:rsidRPr="00A069F9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зазора</w:t>
      </w:r>
    </w:p>
    <w:p w:rsidR="00A069F9" w:rsidRPr="00A069F9" w:rsidRDefault="00A069F9" w:rsidP="00A069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6" w:after="0" w:line="232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 являются первыми контрольными операциями по приемке</w:t>
      </w:r>
      <w:r w:rsidRPr="00A069F9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готового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узла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изделия.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подвергаются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сварные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швы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независимо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того,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они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будут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испытаны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дальнейшем.</w:t>
      </w:r>
    </w:p>
    <w:p w:rsidR="00A069F9" w:rsidRPr="00A069F9" w:rsidRDefault="00A069F9" w:rsidP="00A069F9">
      <w:pPr>
        <w:widowControl w:val="0"/>
        <w:autoSpaceDE w:val="0"/>
        <w:autoSpaceDN w:val="0"/>
        <w:spacing w:before="3" w:after="0" w:line="232" w:lineRule="auto"/>
        <w:ind w:right="13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Визуальный и измерительный контроль полезен для проверки наиболее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важных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характеристик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законченного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изделия,</w:t>
      </w:r>
      <w:r w:rsidRPr="00A069F9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включая: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before="2" w:after="0" w:line="232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соответствие размеров законченного сварного соединения требованиям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нормативно-технической</w:t>
      </w:r>
      <w:r w:rsidRPr="00A069F9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документации</w:t>
      </w:r>
      <w:r w:rsidRPr="00A069F9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(НТД);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before="2" w:after="0" w:line="232" w:lineRule="auto"/>
        <w:ind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определение законченности шва и соответствия сварного шва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требуемому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расположению,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размерам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контуру;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before="1" w:after="0" w:line="232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приемлемость общего вида шва (в том числе шероховатость поверхности,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наличие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складок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сварных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брызг);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before="2" w:after="0" w:line="232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наличие зачистки металла в местах приварки временных технологических креплений, гребенок индуктора и поверхности сварного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соединения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под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последующий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НК;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before="3" w:after="0" w:line="232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отсутствие (наличие) поверхностных трещин всех видов и направлений, отсутствие (наличие) на поверхности сварных соединений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дефектов (пор, включений, отслоений, прожогов, свищей, наплавов,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усадочных раковин, подрезов, непроваров, западаний между валиками, грубой чешуйчатости, прожогов металла), а также мест касания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сварочной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дугой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поверхности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основного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after="0" w:line="227" w:lineRule="exact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контроль</w:t>
      </w:r>
      <w:r w:rsidRPr="00A069F9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размеров</w:t>
      </w:r>
      <w:r w:rsidRPr="00A069F9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поверхностных</w:t>
      </w:r>
      <w:r w:rsidRPr="00A069F9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дефектов;</w:t>
      </w:r>
    </w:p>
    <w:p w:rsidR="00A069F9" w:rsidRPr="00A069F9" w:rsidRDefault="00A069F9" w:rsidP="00BE0E2A">
      <w:pPr>
        <w:widowControl w:val="0"/>
        <w:numPr>
          <w:ilvl w:val="0"/>
          <w:numId w:val="3"/>
        </w:numPr>
        <w:tabs>
          <w:tab w:val="left" w:pos="701"/>
        </w:tabs>
        <w:autoSpaceDE w:val="0"/>
        <w:autoSpaceDN w:val="0"/>
        <w:spacing w:before="3" w:after="0" w:line="232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</w:rPr>
        <w:t>наличие маркировки (клеймения) шва и правильности ее вы</w:t>
      </w:r>
      <w:r w:rsidR="009312DA">
        <w:rPr>
          <w:rFonts w:ascii="Times New Roman" w:eastAsia="Times New Roman" w:hAnsi="Times New Roman" w:cs="Times New Roman"/>
          <w:color w:val="231F20"/>
          <w:w w:val="110"/>
          <w:sz w:val="20"/>
        </w:rPr>
        <w:t>п</w:t>
      </w:r>
      <w:r w:rsidRPr="00A069F9">
        <w:rPr>
          <w:rFonts w:ascii="Times New Roman" w:eastAsia="Times New Roman" w:hAnsi="Times New Roman" w:cs="Times New Roman"/>
          <w:color w:val="231F20"/>
          <w:w w:val="110"/>
          <w:sz w:val="20"/>
        </w:rPr>
        <w:t>олнения.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2" w:lineRule="auto"/>
        <w:jc w:val="both"/>
        <w:rPr>
          <w:rFonts w:ascii="Times New Roman" w:eastAsia="Times New Roman" w:hAnsi="Times New Roman" w:cs="Times New Roman"/>
          <w:sz w:val="20"/>
        </w:rPr>
        <w:sectPr w:rsidR="00A069F9" w:rsidRPr="00A069F9">
          <w:pgSz w:w="7940" w:h="11620"/>
          <w:pgMar w:top="1040" w:right="660" w:bottom="280" w:left="660" w:header="781" w:footer="0" w:gutter="0"/>
          <w:cols w:space="720"/>
        </w:sectPr>
      </w:pPr>
    </w:p>
    <w:p w:rsidR="00A069F9" w:rsidRPr="00A069F9" w:rsidRDefault="00A069F9" w:rsidP="00BE0E2A">
      <w:pPr>
        <w:widowControl w:val="0"/>
        <w:numPr>
          <w:ilvl w:val="1"/>
          <w:numId w:val="2"/>
        </w:numPr>
        <w:tabs>
          <w:tab w:val="left" w:pos="3203"/>
        </w:tabs>
        <w:autoSpaceDE w:val="0"/>
        <w:autoSpaceDN w:val="0"/>
        <w:spacing w:before="111" w:after="0" w:line="240" w:lineRule="auto"/>
        <w:ind w:left="3202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6711950</wp:posOffset>
                </wp:positionH>
                <wp:positionV relativeFrom="page">
                  <wp:posOffset>504190</wp:posOffset>
                </wp:positionV>
                <wp:extent cx="0" cy="4031615"/>
                <wp:effectExtent l="6350" t="8890" r="12700" b="762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316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4A6736" id="Прямая соединительная линия 3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8.5pt,39.7pt" to="528.5pt,3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" strokecolor="#231f20">
                <w10:wrap anchorx="page" anchory="page"/>
              </v:lin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6743065</wp:posOffset>
                </wp:positionH>
                <wp:positionV relativeFrom="page">
                  <wp:posOffset>491490</wp:posOffset>
                </wp:positionV>
                <wp:extent cx="153035" cy="143510"/>
                <wp:effectExtent l="0" t="0" r="0" b="3175"/>
                <wp:wrapNone/>
                <wp:docPr id="31" name="Надпись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143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50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1" o:spid="_x0000_s1026" type="#_x0000_t202" style="position:absolute;left:0;text-align:left;margin-left:530.95pt;margin-top:38.7pt;width:12.05pt;height:11.3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4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18"/>
                        </w:rPr>
                        <w:t>50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6746875</wp:posOffset>
                </wp:positionH>
                <wp:positionV relativeFrom="page">
                  <wp:posOffset>790575</wp:posOffset>
                </wp:positionV>
                <wp:extent cx="130175" cy="3459480"/>
                <wp:effectExtent l="3175" t="0" r="0" b="0"/>
                <wp:wrapNone/>
                <wp:docPr id="30" name="Надпись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3459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3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Глава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3.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ВИЗУАЛЬНО-ОПТИЧЕСКИЙ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И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ИЗМЕРИТЕЛЬНЫЙ</w:t>
                            </w:r>
                            <w:r>
                              <w:rPr>
                                <w:color w:val="231F20"/>
                                <w:spacing w:val="14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КОНТРОЛЬ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0" o:spid="_x0000_s1027" type="#_x0000_t202" style="position:absolute;left:0;text-align:left;margin-left:531.25pt;margin-top:62.25pt;width:10.25pt;height:272.4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3"/>
                        <w:rPr>
                          <w:sz w:val="15"/>
                        </w:rPr>
                      </w:pPr>
                      <w:r>
                        <w:rPr>
                          <w:color w:val="231F20"/>
                          <w:w w:val="110"/>
                          <w:sz w:val="15"/>
                        </w:rPr>
                        <w:t>Глава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3.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ВИЗУАЛЬНО-ОПТИЧЕСКИЙ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И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ИЗМЕРИТЕЛЬНЫЙ</w:t>
                      </w:r>
                      <w:r>
                        <w:rPr>
                          <w:color w:val="231F20"/>
                          <w:spacing w:val="14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КОНТРОЛЬ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b/>
          <w:color w:val="231F20"/>
          <w:w w:val="90"/>
          <w:sz w:val="18"/>
        </w:rPr>
        <w:t>Характеристики</w:t>
      </w:r>
      <w:r w:rsidRPr="00A069F9">
        <w:rPr>
          <w:rFonts w:ascii="Times New Roman" w:eastAsia="Times New Roman" w:hAnsi="Times New Roman" w:cs="Times New Roman"/>
          <w:b/>
          <w:color w:val="231F20"/>
          <w:spacing w:val="5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0"/>
          <w:sz w:val="18"/>
        </w:rPr>
        <w:t>измерительных</w:t>
      </w:r>
      <w:r w:rsidRPr="00A069F9">
        <w:rPr>
          <w:rFonts w:ascii="Times New Roman" w:eastAsia="Times New Roman" w:hAnsi="Times New Roman" w:cs="Times New Roman"/>
          <w:b/>
          <w:color w:val="231F20"/>
          <w:spacing w:val="5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0"/>
          <w:sz w:val="18"/>
        </w:rPr>
        <w:t>инструментов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3"/>
          <w:szCs w:val="20"/>
        </w:rPr>
      </w:pPr>
    </w:p>
    <w:tbl>
      <w:tblPr>
        <w:tblStyle w:val="TableNormal"/>
        <w:tblW w:w="0" w:type="auto"/>
        <w:tblInd w:w="111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2636"/>
        <w:gridCol w:w="453"/>
        <w:gridCol w:w="453"/>
        <w:gridCol w:w="453"/>
        <w:gridCol w:w="453"/>
        <w:gridCol w:w="680"/>
        <w:gridCol w:w="680"/>
        <w:gridCol w:w="793"/>
        <w:gridCol w:w="878"/>
      </w:tblGrid>
      <w:tr w:rsidR="00A069F9" w:rsidRPr="00A069F9" w:rsidTr="00A069F9">
        <w:trPr>
          <w:trHeight w:val="336"/>
        </w:trPr>
        <w:tc>
          <w:tcPr>
            <w:tcW w:w="1984" w:type="dxa"/>
            <w:vMerge w:val="restart"/>
            <w:tcBorders>
              <w:left w:val="nil"/>
              <w:right w:val="single" w:sz="4" w:space="0" w:color="231F20"/>
            </w:tcBorders>
          </w:tcPr>
          <w:p w:rsidR="00A069F9" w:rsidRPr="00A069F9" w:rsidRDefault="00A069F9" w:rsidP="009312DA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A069F9" w:rsidRPr="00A069F9" w:rsidRDefault="00A069F9" w:rsidP="009312DA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A069F9" w:rsidRPr="00A069F9" w:rsidRDefault="00A069F9" w:rsidP="009312DA">
            <w:pPr>
              <w:spacing w:before="2"/>
              <w:jc w:val="both"/>
              <w:rPr>
                <w:rFonts w:ascii="Times New Roman" w:eastAsia="Times New Roman" w:hAnsi="Times New Roman" w:cs="Times New Roman"/>
                <w:b/>
                <w:sz w:val="25"/>
              </w:rPr>
            </w:pPr>
          </w:p>
          <w:p w:rsidR="00A069F9" w:rsidRPr="00A069F9" w:rsidRDefault="00A069F9" w:rsidP="009312DA">
            <w:pPr>
              <w:spacing w:line="276" w:lineRule="auto"/>
              <w:ind w:right="474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8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2636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A069F9" w:rsidRPr="00A069F9" w:rsidRDefault="00A069F9" w:rsidP="009312DA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A069F9" w:rsidRPr="00A069F9" w:rsidRDefault="00A069F9" w:rsidP="009312DA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A069F9" w:rsidRPr="00A069F9" w:rsidRDefault="00A069F9" w:rsidP="009312DA">
            <w:pPr>
              <w:spacing w:before="5"/>
              <w:jc w:val="both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A069F9" w:rsidRPr="00A069F9" w:rsidRDefault="00A069F9" w:rsidP="009312DA">
            <w:pPr>
              <w:ind w:right="90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Описание</w:t>
            </w:r>
          </w:p>
        </w:tc>
        <w:tc>
          <w:tcPr>
            <w:tcW w:w="1812" w:type="dxa"/>
            <w:gridSpan w:val="4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11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Вид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9312DA">
            <w:pPr>
              <w:spacing w:before="1"/>
              <w:jc w:val="both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A069F9" w:rsidRPr="00A069F9" w:rsidRDefault="00A069F9" w:rsidP="009312DA">
            <w:pPr>
              <w:spacing w:line="235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Диаметр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измерений,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9312DA">
            <w:pPr>
              <w:spacing w:before="4"/>
              <w:jc w:val="both"/>
              <w:rPr>
                <w:rFonts w:ascii="Times New Roman" w:eastAsia="Times New Roman" w:hAnsi="Times New Roman" w:cs="Times New Roman"/>
                <w:b/>
                <w:sz w:val="14"/>
              </w:rPr>
            </w:pPr>
          </w:p>
          <w:p w:rsidR="00A069F9" w:rsidRPr="00A069F9" w:rsidRDefault="00A069F9" w:rsidP="009312DA">
            <w:pPr>
              <w:spacing w:line="235" w:lineRule="auto"/>
              <w:ind w:right="462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Точность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отсчета,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793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9312DA">
            <w:pPr>
              <w:spacing w:before="129" w:line="235" w:lineRule="auto"/>
              <w:ind w:right="105"/>
              <w:jc w:val="both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Угол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4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град.</w:t>
            </w:r>
          </w:p>
        </w:tc>
        <w:tc>
          <w:tcPr>
            <w:tcW w:w="878" w:type="dxa"/>
            <w:vMerge w:val="restart"/>
            <w:tcBorders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9312DA">
            <w:pPr>
              <w:spacing w:before="90" w:line="235" w:lineRule="auto"/>
              <w:ind w:right="105"/>
              <w:jc w:val="both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Допустимое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отклонение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угла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</w:t>
            </w:r>
          </w:p>
        </w:tc>
      </w:tr>
      <w:tr w:rsidR="00A069F9" w:rsidRPr="00A069F9" w:rsidTr="00A069F9">
        <w:trPr>
          <w:trHeight w:val="337"/>
        </w:trPr>
        <w:tc>
          <w:tcPr>
            <w:tcW w:w="198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Угловой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шов</w:t>
            </w:r>
          </w:p>
        </w:tc>
        <w:tc>
          <w:tcPr>
            <w:tcW w:w="453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16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Стыковой</w:t>
            </w: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972"/>
        </w:trPr>
        <w:tc>
          <w:tcPr>
            <w:tcW w:w="198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9312DA" w:rsidP="009312DA">
            <w:pPr>
              <w:spacing w:before="63" w:line="180" w:lineRule="exact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Нормаль</w:t>
            </w:r>
            <w:r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  <w:lang w:val="ru-RU"/>
              </w:rPr>
              <w:t>н</w:t>
            </w:r>
            <w:r w:rsidR="00A069F9"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18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Вогнутый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22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Выпуклый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3863"/>
        </w:trPr>
        <w:tc>
          <w:tcPr>
            <w:tcW w:w="1984" w:type="dxa"/>
            <w:tcBorders>
              <w:left w:val="nil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spacing w:before="6"/>
              <w:rPr>
                <w:rFonts w:ascii="Times New Roman" w:eastAsia="Times New Roman" w:hAnsi="Times New Roman" w:cs="Times New Roman"/>
                <w:b/>
                <w:sz w:val="13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45E6048D" wp14:editId="24497F2C">
                  <wp:extent cx="949382" cy="1107567"/>
                  <wp:effectExtent l="0" t="0" r="0" b="0"/>
                  <wp:docPr id="10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38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382" cy="1107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91" w:line="244" w:lineRule="auto"/>
              <w:ind w:right="26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Простой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шва:</w:t>
            </w:r>
          </w:p>
          <w:p w:rsidR="00A069F9" w:rsidRPr="00A069F9" w:rsidRDefault="00A069F9" w:rsidP="00A069F9">
            <w:pPr>
              <w:spacing w:before="62" w:line="244" w:lineRule="auto"/>
              <w:ind w:right="26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а)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угловых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3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15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толщиной.</w:t>
            </w:r>
          </w:p>
          <w:p w:rsidR="00A069F9" w:rsidRPr="00A069F9" w:rsidRDefault="00A069F9" w:rsidP="00A069F9">
            <w:pPr>
              <w:spacing w:before="2" w:line="244" w:lineRule="auto"/>
              <w:ind w:right="52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применяется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криволинейных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участках,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этом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должен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обеспечиваться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контакт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трех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точках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участком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шаблоном;</w:t>
            </w:r>
          </w:p>
          <w:p w:rsidR="00A069F9" w:rsidRPr="00A069F9" w:rsidRDefault="00A069F9" w:rsidP="009312DA">
            <w:pPr>
              <w:spacing w:before="64" w:line="244" w:lineRule="auto"/>
              <w:ind w:right="115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б)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измерение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превышения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выпуклости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стыкового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помощью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прямолинейной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части шаблона. Поскольку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может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быть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изготов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8"/>
                <w:lang w:val="ru-RU"/>
              </w:rPr>
              <w:t>лен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8"/>
                <w:lang w:val="ru-RU"/>
              </w:rPr>
              <w:t>из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8"/>
                <w:lang w:val="ru-RU"/>
              </w:rPr>
              <w:t>относительно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мягкого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алюминия,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то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быстро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из-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нашивается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680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3…15</w:t>
            </w:r>
          </w:p>
        </w:tc>
        <w:tc>
          <w:tcPr>
            <w:tcW w:w="680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069F9" w:rsidRPr="00A069F9" w:rsidRDefault="00A069F9" w:rsidP="00A069F9">
            <w:pPr>
              <w:spacing w:before="5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Cambria" w:eastAsia="Times New Roman" w:hAnsi="Cambria" w:cs="Times New Roman"/>
                <w:color w:val="231F20"/>
                <w:w w:val="105"/>
                <w:sz w:val="18"/>
              </w:rPr>
              <w:t>≈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0,5</w:t>
            </w:r>
          </w:p>
        </w:tc>
        <w:tc>
          <w:tcPr>
            <w:tcW w:w="79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ind w:right="26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90</w:t>
            </w:r>
          </w:p>
        </w:tc>
        <w:tc>
          <w:tcPr>
            <w:tcW w:w="878" w:type="dxa"/>
            <w:tcBorders>
              <w:left w:val="single" w:sz="4" w:space="0" w:color="231F20"/>
              <w:bottom w:val="single" w:sz="6" w:space="0" w:color="231F20"/>
              <w:right w:val="nil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069F9" w:rsidRPr="00A069F9" w:rsidRDefault="00A069F9" w:rsidP="009312DA">
            <w:pPr>
              <w:spacing w:before="132" w:line="244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Неболь</w:t>
            </w:r>
            <w:r w:rsid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-ш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ое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after="0" w:line="244" w:lineRule="auto"/>
        <w:rPr>
          <w:rFonts w:ascii="Times New Roman" w:eastAsia="Times New Roman" w:hAnsi="Times New Roman" w:cs="Times New Roman"/>
          <w:sz w:val="18"/>
        </w:rPr>
        <w:sectPr w:rsidR="00A069F9" w:rsidRPr="00A069F9">
          <w:headerReference w:type="even" r:id="rId21"/>
          <w:pgSz w:w="11620" w:h="7940" w:orient="landscape"/>
          <w:pgMar w:top="720" w:right="1160" w:bottom="280" w:left="72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107" w:after="18" w:line="240" w:lineRule="auto"/>
        <w:ind w:right="140"/>
        <w:jc w:val="right"/>
        <w:rPr>
          <w:rFonts w:ascii="Times New Roman" w:eastAsia="Times New Roman" w:hAnsi="Times New Roman" w:cs="Times New Roman"/>
          <w:i/>
          <w:sz w:val="17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6711950</wp:posOffset>
                </wp:positionH>
                <wp:positionV relativeFrom="page">
                  <wp:posOffset>504190</wp:posOffset>
                </wp:positionV>
                <wp:extent cx="0" cy="4031615"/>
                <wp:effectExtent l="6350" t="8890" r="12700" b="762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316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64D833" id="Прямая соединительная линия 2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8.5pt,39.7pt" to="528.5pt,3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" strokecolor="#231f20">
                <w10:wrap anchorx="page" anchory="page"/>
              </v:lin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6743065</wp:posOffset>
                </wp:positionH>
                <wp:positionV relativeFrom="page">
                  <wp:posOffset>4405630</wp:posOffset>
                </wp:positionV>
                <wp:extent cx="153035" cy="143510"/>
                <wp:effectExtent l="0" t="0" r="0" b="3810"/>
                <wp:wrapNone/>
                <wp:docPr id="28" name="Надпись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143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51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8" o:spid="_x0000_s1028" type="#_x0000_t202" style="position:absolute;left:0;text-align:left;margin-left:530.95pt;margin-top:346.9pt;width:12.05pt;height:11.3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4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18"/>
                        </w:rPr>
                        <w:t>51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6746875</wp:posOffset>
                </wp:positionH>
                <wp:positionV relativeFrom="page">
                  <wp:posOffset>1750060</wp:posOffset>
                </wp:positionV>
                <wp:extent cx="130175" cy="1540510"/>
                <wp:effectExtent l="3175" t="0" r="0" b="0"/>
                <wp:wrapNone/>
                <wp:docPr id="27" name="Надпись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4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3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ИЗМЕРИТЕЛЬНЫЙ</w:t>
                            </w:r>
                            <w:r>
                              <w:rPr>
                                <w:color w:val="231F20"/>
                                <w:spacing w:val="2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КОНТРОЛЬ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7" o:spid="_x0000_s1029" type="#_x0000_t202" style="position:absolute;left:0;text-align:left;margin-left:531.25pt;margin-top:137.8pt;width:10.25pt;height:121.3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3"/>
                        <w:rPr>
                          <w:sz w:val="15"/>
                        </w:rPr>
                      </w:pPr>
                      <w:r>
                        <w:rPr>
                          <w:color w:val="231F20"/>
                          <w:w w:val="110"/>
                          <w:sz w:val="15"/>
                        </w:rPr>
                        <w:t>ИЗМЕРИТЕЛЬНЫЙ</w:t>
                      </w:r>
                      <w:r>
                        <w:rPr>
                          <w:color w:val="231F20"/>
                          <w:spacing w:val="2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КОНТРОЛЬ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Продолжение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1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табл.</w:t>
      </w:r>
      <w:r w:rsidRPr="00A069F9">
        <w:rPr>
          <w:rFonts w:ascii="Times New Roman" w:eastAsia="Times New Roman" w:hAnsi="Times New Roman" w:cs="Times New Roman"/>
          <w:i/>
          <w:color w:val="231F20"/>
          <w:spacing w:val="1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3.3</w:t>
      </w:r>
    </w:p>
    <w:tbl>
      <w:tblPr>
        <w:tblStyle w:val="TableNormal"/>
        <w:tblW w:w="0" w:type="auto"/>
        <w:tblInd w:w="12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2636"/>
        <w:gridCol w:w="453"/>
        <w:gridCol w:w="453"/>
        <w:gridCol w:w="453"/>
        <w:gridCol w:w="453"/>
        <w:gridCol w:w="680"/>
        <w:gridCol w:w="680"/>
        <w:gridCol w:w="793"/>
        <w:gridCol w:w="878"/>
      </w:tblGrid>
      <w:tr w:rsidR="00A069F9" w:rsidRPr="00A069F9" w:rsidTr="00A069F9">
        <w:trPr>
          <w:trHeight w:val="336"/>
        </w:trPr>
        <w:tc>
          <w:tcPr>
            <w:tcW w:w="1984" w:type="dxa"/>
            <w:vMerge w:val="restart"/>
            <w:tcBorders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spacing w:before="2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spacing w:line="276" w:lineRule="auto"/>
              <w:ind w:right="474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8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2636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spacing w:before="5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ind w:right="90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Описание</w:t>
            </w:r>
          </w:p>
        </w:tc>
        <w:tc>
          <w:tcPr>
            <w:tcW w:w="1812" w:type="dxa"/>
            <w:gridSpan w:val="4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Вид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spacing w:line="235" w:lineRule="auto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Диаметр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измерений,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54" w:line="235" w:lineRule="auto"/>
              <w:ind w:right="464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Точность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отсчета,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793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18" w:line="235" w:lineRule="auto"/>
              <w:ind w:right="105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Угол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4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град.</w:t>
            </w:r>
          </w:p>
        </w:tc>
        <w:tc>
          <w:tcPr>
            <w:tcW w:w="878" w:type="dxa"/>
            <w:vMerge w:val="restart"/>
            <w:tcBorders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9312DA">
            <w:pPr>
              <w:spacing w:before="79" w:line="235" w:lineRule="auto"/>
              <w:ind w:right="105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Допустимое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отклонение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угла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</w:t>
            </w:r>
          </w:p>
        </w:tc>
      </w:tr>
      <w:tr w:rsidR="00A069F9" w:rsidRPr="00A069F9" w:rsidTr="00A069F9">
        <w:trPr>
          <w:trHeight w:val="337"/>
        </w:trPr>
        <w:tc>
          <w:tcPr>
            <w:tcW w:w="198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Угловой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шов</w:t>
            </w:r>
          </w:p>
        </w:tc>
        <w:tc>
          <w:tcPr>
            <w:tcW w:w="453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95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Стыковой</w:t>
            </w: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972"/>
        </w:trPr>
        <w:tc>
          <w:tcPr>
            <w:tcW w:w="198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9312DA">
            <w:pPr>
              <w:spacing w:before="49" w:line="235" w:lineRule="auto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Нормаль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1"/>
                <w:w w:val="110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97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Вогнутый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01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Выпуклый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1610"/>
        </w:trPr>
        <w:tc>
          <w:tcPr>
            <w:tcW w:w="1984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5" w:after="1"/>
              <w:rPr>
                <w:rFonts w:ascii="Times New Roman" w:eastAsia="Times New Roman" w:hAnsi="Times New Roman" w:cs="Times New Roman"/>
                <w:i/>
                <w:sz w:val="14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32A08EAE" wp14:editId="548E7EEE">
                  <wp:extent cx="834746" cy="802957"/>
                  <wp:effectExtent l="0" t="0" r="0" b="0"/>
                  <wp:docPr id="11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39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746" cy="802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9312DA" w:rsidRDefault="00A069F9" w:rsidP="009312DA">
            <w:pPr>
              <w:spacing w:before="53" w:line="220" w:lineRule="auto"/>
              <w:ind w:right="52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 xml:space="preserve">Набор шаблонов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для 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 xml:space="preserve">шва. Измерение сварных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толщиной от 3 до 12 мм; 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толщинах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от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3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7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шагом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 xml:space="preserve">0,5 мм; далее измеряется толщина 8,10 и 12 мм. 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Шаблон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 xml:space="preserve">действует по принципу 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соприкосновения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spacing w:val="-3"/>
                <w:w w:val="105"/>
                <w:sz w:val="18"/>
                <w:lang w:val="ru-RU"/>
              </w:rPr>
              <w:t xml:space="preserve"> 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spacing w:val="-3"/>
                <w:w w:val="105"/>
                <w:sz w:val="18"/>
                <w:lang w:val="ru-RU"/>
              </w:rPr>
              <w:t xml:space="preserve"> 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трех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 xml:space="preserve"> </w:t>
            </w:r>
            <w:r w:rsidRP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точках</w:t>
            </w:r>
          </w:p>
        </w:tc>
        <w:tc>
          <w:tcPr>
            <w:tcW w:w="453" w:type="dxa"/>
            <w:vMerge w:val="restart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9312DA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160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453" w:type="dxa"/>
            <w:vMerge w:val="restart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60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453" w:type="dxa"/>
            <w:vMerge w:val="restart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60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3"/>
              <w:rPr>
                <w:rFonts w:ascii="Times New Roman" w:eastAsia="Times New Roman" w:hAnsi="Times New Roman" w:cs="Times New Roman"/>
                <w:i/>
                <w:sz w:val="21"/>
              </w:rPr>
            </w:pPr>
          </w:p>
          <w:p w:rsidR="00A069F9" w:rsidRPr="00A069F9" w:rsidRDefault="00A069F9" w:rsidP="00A069F9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680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3"/>
              <w:rPr>
                <w:rFonts w:ascii="Times New Roman" w:eastAsia="Times New Roman" w:hAnsi="Times New Roman" w:cs="Times New Roman"/>
                <w:i/>
                <w:sz w:val="21"/>
              </w:rPr>
            </w:pPr>
          </w:p>
          <w:p w:rsidR="00A069F9" w:rsidRPr="00A069F9" w:rsidRDefault="00A069F9" w:rsidP="00A069F9">
            <w:pPr>
              <w:ind w:right="6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3…12</w:t>
            </w:r>
          </w:p>
        </w:tc>
        <w:tc>
          <w:tcPr>
            <w:tcW w:w="680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8"/>
              <w:rPr>
                <w:rFonts w:ascii="Times New Roman" w:eastAsia="Times New Roman" w:hAnsi="Times New Roman" w:cs="Times New Roman"/>
                <w:i/>
                <w:sz w:val="17"/>
                <w:lang w:val="ru-RU"/>
              </w:rPr>
            </w:pPr>
          </w:p>
          <w:p w:rsidR="00A069F9" w:rsidRPr="00A069F9" w:rsidRDefault="00A069F9" w:rsidP="009312DA">
            <w:pPr>
              <w:spacing w:line="220" w:lineRule="auto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Зави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10"/>
                <w:sz w:val="18"/>
                <w:lang w:val="ru-RU"/>
              </w:rPr>
              <w:t xml:space="preserve">сит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10"/>
                <w:sz w:val="18"/>
                <w:lang w:val="ru-RU"/>
              </w:rPr>
              <w:t>от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  <w:lang w:val="ru-RU"/>
              </w:rPr>
              <w:t>набора</w:t>
            </w:r>
          </w:p>
        </w:tc>
        <w:tc>
          <w:tcPr>
            <w:tcW w:w="793" w:type="dxa"/>
            <w:vMerge w:val="restart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160"/>
              <w:ind w:right="26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90</w:t>
            </w:r>
          </w:p>
        </w:tc>
        <w:tc>
          <w:tcPr>
            <w:tcW w:w="878" w:type="dxa"/>
            <w:vMerge w:val="restart"/>
            <w:tcBorders>
              <w:left w:val="single" w:sz="4" w:space="0" w:color="231F20"/>
              <w:bottom w:val="single" w:sz="6" w:space="0" w:color="231F20"/>
              <w:right w:val="nil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6"/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9312DA">
            <w:pPr>
              <w:spacing w:before="1" w:line="220" w:lineRule="auto"/>
              <w:ind w:right="9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Не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</w:rPr>
              <w:t xml:space="preserve"> </w:t>
            </w:r>
            <w:r w:rsidR="009312DA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пре</w:t>
            </w:r>
            <w:r w:rsidR="009312D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дусмот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рено</w:t>
            </w:r>
          </w:p>
        </w:tc>
      </w:tr>
      <w:tr w:rsidR="00A069F9" w:rsidRPr="00A069F9" w:rsidTr="00A069F9">
        <w:trPr>
          <w:trHeight w:val="2575"/>
        </w:trPr>
        <w:tc>
          <w:tcPr>
            <w:tcW w:w="1984" w:type="dxa"/>
            <w:tcBorders>
              <w:top w:val="single" w:sz="4" w:space="0" w:color="231F20"/>
              <w:left w:val="nil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5"/>
              <w:rPr>
                <w:rFonts w:ascii="Times New Roman" w:eastAsia="Times New Roman" w:hAnsi="Times New Roman" w:cs="Times New Roman"/>
                <w:i/>
                <w:sz w:val="14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79A84281" wp14:editId="470C4B18">
                  <wp:extent cx="1159139" cy="1143000"/>
                  <wp:effectExtent l="0" t="0" r="0" b="0"/>
                  <wp:docPr id="12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40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139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70" w:line="218" w:lineRule="auto"/>
              <w:ind w:right="79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Шаблон для сварного шва с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нониусом. Измерение, например, катетов угловых швов;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можно измерять превышение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выпуклости стыкового шва.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3"/>
                <w:w w:val="105"/>
                <w:sz w:val="18"/>
                <w:lang w:val="ru-RU"/>
              </w:rPr>
              <w:t>Губки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3"/>
                <w:w w:val="105"/>
                <w:sz w:val="18"/>
                <w:lang w:val="ru-RU"/>
              </w:rPr>
              <w:t>шаблона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>могут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9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>иметь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8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>та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 xml:space="preserve">кую конструкцию, которая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 xml:space="preserve">зволяет контролировать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>углы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 xml:space="preserve">разделки кромок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</w:rPr>
              <w:t>V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 xml:space="preserve">-образных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Y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-образных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60,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70,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80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90</w:t>
            </w:r>
            <w:r w:rsidRPr="00A069F9">
              <w:rPr>
                <w:rFonts w:ascii="Cambria" w:eastAsia="Times New Roman" w:hAnsi="Cambria" w:cs="Times New Roman"/>
                <w:color w:val="231F20"/>
                <w:w w:val="105"/>
                <w:sz w:val="20"/>
                <w:lang w:val="ru-RU"/>
              </w:rPr>
              <w:t>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.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Но небольшие отклонения этих величин приводят к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большим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погрешностям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10"/>
              <w:rPr>
                <w:rFonts w:ascii="Times New Roman" w:eastAsia="Times New Roman" w:hAnsi="Times New Roman" w:cs="Times New Roman"/>
                <w:i/>
                <w:sz w:val="23"/>
                <w:lang w:val="ru-RU"/>
              </w:rPr>
            </w:pPr>
          </w:p>
          <w:p w:rsidR="00A069F9" w:rsidRPr="00A069F9" w:rsidRDefault="00A069F9" w:rsidP="00A069F9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680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0"/>
              <w:rPr>
                <w:rFonts w:ascii="Times New Roman" w:eastAsia="Times New Roman" w:hAnsi="Times New Roman" w:cs="Times New Roman"/>
                <w:i/>
                <w:sz w:val="23"/>
              </w:rPr>
            </w:pPr>
          </w:p>
          <w:p w:rsidR="00A069F9" w:rsidRPr="00A069F9" w:rsidRDefault="00A069F9" w:rsidP="00A069F9">
            <w:pPr>
              <w:ind w:right="6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0…20</w:t>
            </w:r>
          </w:p>
        </w:tc>
        <w:tc>
          <w:tcPr>
            <w:tcW w:w="680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0"/>
              <w:rPr>
                <w:rFonts w:ascii="Times New Roman" w:eastAsia="Times New Roman" w:hAnsi="Times New Roman" w:cs="Times New Roman"/>
                <w:i/>
                <w:sz w:val="23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0,1</w:t>
            </w: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nil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A069F9" w:rsidRPr="00A069F9">
          <w:headerReference w:type="default" r:id="rId24"/>
          <w:pgSz w:w="11620" w:h="7940" w:orient="landscape"/>
          <w:pgMar w:top="720" w:right="1160" w:bottom="280" w:left="72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107" w:after="0" w:line="240" w:lineRule="auto"/>
        <w:ind w:right="140"/>
        <w:jc w:val="right"/>
        <w:rPr>
          <w:rFonts w:ascii="Times New Roman" w:eastAsia="Times New Roman" w:hAnsi="Times New Roman" w:cs="Times New Roman"/>
          <w:i/>
          <w:sz w:val="17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6711950</wp:posOffset>
                </wp:positionH>
                <wp:positionV relativeFrom="page">
                  <wp:posOffset>504190</wp:posOffset>
                </wp:positionV>
                <wp:extent cx="0" cy="4031615"/>
                <wp:effectExtent l="6350" t="8890" r="12700" b="762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316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D81D87" id="Прямая соединительная линия 2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8.5pt,39.7pt" to="528.5pt,3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" strokecolor="#231f20">
                <w10:wrap anchorx="page" anchory="page"/>
              </v:lin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6743065</wp:posOffset>
                </wp:positionH>
                <wp:positionV relativeFrom="page">
                  <wp:posOffset>491490</wp:posOffset>
                </wp:positionV>
                <wp:extent cx="153035" cy="143510"/>
                <wp:effectExtent l="0" t="0" r="0" b="3175"/>
                <wp:wrapNone/>
                <wp:docPr id="25" name="Надпись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143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52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5" o:spid="_x0000_s1030" type="#_x0000_t202" style="position:absolute;left:0;text-align:left;margin-left:530.95pt;margin-top:38.7pt;width:12.05pt;height:11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4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18"/>
                        </w:rPr>
                        <w:t>52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6746875</wp:posOffset>
                </wp:positionH>
                <wp:positionV relativeFrom="page">
                  <wp:posOffset>790575</wp:posOffset>
                </wp:positionV>
                <wp:extent cx="130175" cy="3459480"/>
                <wp:effectExtent l="3175" t="0" r="0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3459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3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Глава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3.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ВИЗУАЛЬНО-ОПТИЧЕСКИЙ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И</w:t>
                            </w:r>
                            <w:r>
                              <w:rPr>
                                <w:color w:val="231F20"/>
                                <w:spacing w:val="1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ИЗМЕРИТЕЛЬНЫЙ</w:t>
                            </w:r>
                            <w:r>
                              <w:rPr>
                                <w:color w:val="231F20"/>
                                <w:spacing w:val="14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КОНТРОЛЬ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4" o:spid="_x0000_s1031" type="#_x0000_t202" style="position:absolute;left:0;text-align:left;margin-left:531.25pt;margin-top:62.25pt;width:10.25pt;height:272.4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3"/>
                        <w:rPr>
                          <w:sz w:val="15"/>
                        </w:rPr>
                      </w:pPr>
                      <w:r>
                        <w:rPr>
                          <w:color w:val="231F20"/>
                          <w:w w:val="110"/>
                          <w:sz w:val="15"/>
                        </w:rPr>
                        <w:t>Глава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3.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ВИЗУАЛЬНО-ОПТИЧЕСКИЙ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И</w:t>
                      </w:r>
                      <w:r>
                        <w:rPr>
                          <w:color w:val="231F20"/>
                          <w:spacing w:val="1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ИЗМЕРИТЕЛЬНЫЙ</w:t>
                      </w:r>
                      <w:r>
                        <w:rPr>
                          <w:color w:val="231F20"/>
                          <w:spacing w:val="14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КОНТРОЛЬ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Продолжение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1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табл.</w:t>
      </w:r>
      <w:r w:rsidRPr="00A069F9">
        <w:rPr>
          <w:rFonts w:ascii="Times New Roman" w:eastAsia="Times New Roman" w:hAnsi="Times New Roman" w:cs="Times New Roman"/>
          <w:i/>
          <w:color w:val="231F20"/>
          <w:spacing w:val="1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3.3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9"/>
          <w:szCs w:val="20"/>
        </w:rPr>
      </w:pPr>
    </w:p>
    <w:tbl>
      <w:tblPr>
        <w:tblStyle w:val="TableNormal"/>
        <w:tblW w:w="0" w:type="auto"/>
        <w:tblInd w:w="12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2636"/>
        <w:gridCol w:w="453"/>
        <w:gridCol w:w="453"/>
        <w:gridCol w:w="453"/>
        <w:gridCol w:w="453"/>
        <w:gridCol w:w="680"/>
        <w:gridCol w:w="680"/>
        <w:gridCol w:w="793"/>
        <w:gridCol w:w="878"/>
      </w:tblGrid>
      <w:tr w:rsidR="00A069F9" w:rsidRPr="00A069F9" w:rsidTr="00A069F9">
        <w:trPr>
          <w:trHeight w:val="337"/>
        </w:trPr>
        <w:tc>
          <w:tcPr>
            <w:tcW w:w="1984" w:type="dxa"/>
            <w:vMerge w:val="restart"/>
            <w:tcBorders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spacing w:before="2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spacing w:line="276" w:lineRule="auto"/>
              <w:ind w:right="474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8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2636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spacing w:before="5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ind w:right="90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Описание</w:t>
            </w:r>
          </w:p>
        </w:tc>
        <w:tc>
          <w:tcPr>
            <w:tcW w:w="1812" w:type="dxa"/>
            <w:gridSpan w:val="4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Вид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spacing w:line="235" w:lineRule="auto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Диаметр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измерений,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54" w:line="235" w:lineRule="auto"/>
              <w:ind w:right="379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Точность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отсчета,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4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793" w:type="dxa"/>
            <w:vMerge w:val="restart"/>
            <w:tcBorders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18" w:line="235" w:lineRule="auto"/>
              <w:ind w:right="19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Угол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4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град.</w:t>
            </w:r>
          </w:p>
        </w:tc>
        <w:tc>
          <w:tcPr>
            <w:tcW w:w="878" w:type="dxa"/>
            <w:vMerge w:val="restart"/>
            <w:tcBorders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9312DA">
            <w:pPr>
              <w:spacing w:before="79"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Допустимое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3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отклонение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угла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</w:t>
            </w:r>
          </w:p>
        </w:tc>
      </w:tr>
      <w:tr w:rsidR="00A069F9" w:rsidRPr="00A069F9" w:rsidTr="00A069F9">
        <w:trPr>
          <w:trHeight w:val="336"/>
        </w:trPr>
        <w:tc>
          <w:tcPr>
            <w:tcW w:w="198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Угловой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шов</w:t>
            </w:r>
          </w:p>
        </w:tc>
        <w:tc>
          <w:tcPr>
            <w:tcW w:w="453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75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Стыковой</w:t>
            </w: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972"/>
        </w:trPr>
        <w:tc>
          <w:tcPr>
            <w:tcW w:w="198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9312DA">
            <w:pPr>
              <w:spacing w:before="30" w:line="235" w:lineRule="auto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Нормаль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1"/>
                <w:w w:val="110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Вогнутый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81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Выпуклый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1199"/>
        </w:trPr>
        <w:tc>
          <w:tcPr>
            <w:tcW w:w="1984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3DA9B7DA" wp14:editId="32FF01C2">
                  <wp:extent cx="937540" cy="708659"/>
                  <wp:effectExtent l="0" t="0" r="0" b="0"/>
                  <wp:docPr id="13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540" cy="708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93" w:line="237" w:lineRule="auto"/>
              <w:ind w:right="43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7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1"/>
                <w:w w:val="105"/>
                <w:sz w:val="18"/>
                <w:lang w:val="ru-RU"/>
              </w:rPr>
              <w:t>собственного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изготовления.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 семи пара-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метров углового шва при угле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90</w:t>
            </w:r>
            <w:r w:rsidRPr="00A069F9">
              <w:rPr>
                <w:rFonts w:ascii="Cambria" w:eastAsia="Times New Roman" w:hAnsi="Cambria" w:cs="Times New Roman"/>
                <w:color w:val="231F20"/>
                <w:w w:val="105"/>
                <w:sz w:val="20"/>
                <w:lang w:val="ru-RU"/>
              </w:rPr>
              <w:t>°</w:t>
            </w:r>
            <w:r w:rsidRPr="00A069F9">
              <w:rPr>
                <w:rFonts w:ascii="Cambria" w:eastAsia="Times New Roman" w:hAnsi="Cambria" w:cs="Times New Roman"/>
                <w:color w:val="231F20"/>
                <w:spacing w:val="6"/>
                <w:w w:val="105"/>
                <w:sz w:val="20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между его элементами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453" w:type="dxa"/>
            <w:vMerge w:val="restart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31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vMerge w:val="restart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31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9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680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9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A069F9" w:rsidRPr="00A069F9" w:rsidRDefault="00A069F9" w:rsidP="00A069F9">
            <w:pPr>
              <w:ind w:right="106"/>
              <w:jc w:val="right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0…20</w:t>
            </w:r>
          </w:p>
        </w:tc>
        <w:tc>
          <w:tcPr>
            <w:tcW w:w="680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9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0,2</w:t>
            </w:r>
          </w:p>
        </w:tc>
        <w:tc>
          <w:tcPr>
            <w:tcW w:w="793" w:type="dxa"/>
            <w:tcBorders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9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A069F9" w:rsidRPr="00A069F9" w:rsidRDefault="00A069F9" w:rsidP="00A069F9">
            <w:pPr>
              <w:ind w:right="26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90</w:t>
            </w:r>
          </w:p>
        </w:tc>
        <w:tc>
          <w:tcPr>
            <w:tcW w:w="878" w:type="dxa"/>
            <w:tcBorders>
              <w:left w:val="single" w:sz="4" w:space="0" w:color="231F20"/>
              <w:bottom w:val="single" w:sz="6" w:space="0" w:color="231F20"/>
              <w:right w:val="nil"/>
            </w:tcBorders>
          </w:tcPr>
          <w:p w:rsidR="00A069F9" w:rsidRPr="00A069F9" w:rsidRDefault="00A069F9" w:rsidP="00A069F9">
            <w:pPr>
              <w:spacing w:before="4"/>
              <w:rPr>
                <w:rFonts w:ascii="Times New Roman" w:eastAsia="Times New Roman" w:hAnsi="Times New Roman" w:cs="Times New Roman"/>
                <w:i/>
                <w:sz w:val="26"/>
              </w:rPr>
            </w:pPr>
          </w:p>
          <w:p w:rsidR="00A069F9" w:rsidRPr="00A069F9" w:rsidRDefault="00A069F9" w:rsidP="00A069F9">
            <w:pPr>
              <w:spacing w:line="244" w:lineRule="auto"/>
              <w:ind w:right="9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Не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"/>
                <w:w w:val="110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пре-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7"/>
                <w:w w:val="110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дусмот-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8"/>
              </w:rPr>
              <w:t>рено</w:t>
            </w:r>
          </w:p>
        </w:tc>
      </w:tr>
      <w:tr w:rsidR="00A069F9" w:rsidRPr="00A069F9" w:rsidTr="00A069F9">
        <w:trPr>
          <w:trHeight w:val="1454"/>
        </w:trPr>
        <w:tc>
          <w:tcPr>
            <w:tcW w:w="19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0"/>
              <w:rPr>
                <w:rFonts w:ascii="Times New Roman" w:eastAsia="Times New Roman" w:hAnsi="Times New Roman" w:cs="Times New Roman"/>
                <w:i/>
                <w:sz w:val="2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7BF347F7" wp14:editId="3F1CBC6D">
                  <wp:extent cx="1027529" cy="880110"/>
                  <wp:effectExtent l="0" t="0" r="0" b="0"/>
                  <wp:docPr id="14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4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529" cy="88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106" w:line="244" w:lineRule="auto"/>
              <w:ind w:right="52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Измеритель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зазора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3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соединении</w:t>
            </w:r>
          </w:p>
        </w:tc>
        <w:tc>
          <w:tcPr>
            <w:tcW w:w="453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3"/>
              <w:rPr>
                <w:rFonts w:ascii="Times New Roman" w:eastAsia="Times New Roman" w:hAnsi="Times New Roman" w:cs="Times New Roman"/>
                <w:i/>
                <w:sz w:val="19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53" w:type="dxa"/>
            <w:vMerge w:val="restart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3"/>
              <w:rPr>
                <w:rFonts w:ascii="Times New Roman" w:eastAsia="Times New Roman" w:hAnsi="Times New Roman" w:cs="Times New Roman"/>
                <w:i/>
                <w:sz w:val="19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680" w:type="dxa"/>
            <w:tcBorders>
              <w:top w:val="single" w:sz="6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6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0…6</w:t>
            </w:r>
          </w:p>
        </w:tc>
        <w:tc>
          <w:tcPr>
            <w:tcW w:w="680" w:type="dxa"/>
            <w:tcBorders>
              <w:top w:val="single" w:sz="6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6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0,1</w:t>
            </w:r>
          </w:p>
        </w:tc>
        <w:tc>
          <w:tcPr>
            <w:tcW w:w="793" w:type="dxa"/>
            <w:vMerge w:val="restart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3"/>
              <w:rPr>
                <w:rFonts w:ascii="Times New Roman" w:eastAsia="Times New Roman" w:hAnsi="Times New Roman" w:cs="Times New Roman"/>
                <w:i/>
                <w:sz w:val="19"/>
              </w:rPr>
            </w:pPr>
          </w:p>
          <w:p w:rsidR="00A069F9" w:rsidRPr="00A069F9" w:rsidRDefault="00A069F9" w:rsidP="00A069F9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878" w:type="dxa"/>
            <w:vMerge w:val="restart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nil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3"/>
              <w:rPr>
                <w:rFonts w:ascii="Times New Roman" w:eastAsia="Times New Roman" w:hAnsi="Times New Roman" w:cs="Times New Roman"/>
                <w:i/>
                <w:sz w:val="19"/>
              </w:rPr>
            </w:pPr>
          </w:p>
          <w:p w:rsidR="00A069F9" w:rsidRPr="00A069F9" w:rsidRDefault="00A069F9" w:rsidP="00A069F9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</w:tr>
      <w:tr w:rsidR="00A069F9" w:rsidRPr="00A069F9" w:rsidTr="00A069F9">
        <w:trPr>
          <w:trHeight w:val="1426"/>
        </w:trPr>
        <w:tc>
          <w:tcPr>
            <w:tcW w:w="1984" w:type="dxa"/>
            <w:tcBorders>
              <w:top w:val="single" w:sz="4" w:space="0" w:color="231F20"/>
              <w:left w:val="nil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2"/>
              <w:rPr>
                <w:rFonts w:ascii="Times New Roman" w:eastAsia="Times New Roman" w:hAnsi="Times New Roman" w:cs="Times New Roman"/>
                <w:i/>
                <w:sz w:val="14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4C757870" wp14:editId="519A4E88">
                  <wp:extent cx="904759" cy="726948"/>
                  <wp:effectExtent l="0" t="0" r="0" b="0"/>
                  <wp:docPr id="15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759" cy="726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9312DA">
            <w:pPr>
              <w:spacing w:before="106" w:line="244" w:lineRule="auto"/>
              <w:ind w:right="52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Крючковый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штангенциркуль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для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смещения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3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наружных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кромок.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смещения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подготовке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стыковых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сварке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листов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труб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80" w:type="dxa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</w:p>
          <w:p w:rsidR="00A069F9" w:rsidRPr="00A069F9" w:rsidRDefault="00A069F9" w:rsidP="00A069F9">
            <w:pPr>
              <w:spacing w:before="177"/>
              <w:ind w:right="61"/>
              <w:jc w:val="right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0…100</w:t>
            </w:r>
          </w:p>
        </w:tc>
        <w:tc>
          <w:tcPr>
            <w:tcW w:w="680" w:type="dxa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177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0,06</w:t>
            </w: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bottom w:val="single" w:sz="6" w:space="0" w:color="231F20"/>
              <w:right w:val="nil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A069F9" w:rsidRPr="00A069F9">
          <w:headerReference w:type="even" r:id="rId28"/>
          <w:pgSz w:w="11620" w:h="7940" w:orient="landscape"/>
          <w:pgMar w:top="720" w:right="1160" w:bottom="280" w:left="72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107" w:after="13" w:line="240" w:lineRule="auto"/>
        <w:ind w:right="140"/>
        <w:jc w:val="right"/>
        <w:rPr>
          <w:rFonts w:ascii="Times New Roman" w:eastAsia="Times New Roman" w:hAnsi="Times New Roman" w:cs="Times New Roman"/>
          <w:i/>
          <w:sz w:val="17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6711950</wp:posOffset>
                </wp:positionH>
                <wp:positionV relativeFrom="page">
                  <wp:posOffset>504190</wp:posOffset>
                </wp:positionV>
                <wp:extent cx="0" cy="4031615"/>
                <wp:effectExtent l="6350" t="8890" r="12700" b="762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316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234CC6" id="Прямая соединительная линия 2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8.5pt,39.7pt" to="528.5pt,35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" strokecolor="#231f20">
                <w10:wrap anchorx="page" anchory="page"/>
              </v:lin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6743065</wp:posOffset>
                </wp:positionH>
                <wp:positionV relativeFrom="page">
                  <wp:posOffset>4405630</wp:posOffset>
                </wp:positionV>
                <wp:extent cx="153035" cy="143510"/>
                <wp:effectExtent l="0" t="0" r="0" b="381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" cy="143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18"/>
                              </w:rPr>
                              <w:t>53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2" o:spid="_x0000_s1032" type="#_x0000_t202" style="position:absolute;left:0;text-align:left;margin-left:530.95pt;margin-top:346.9pt;width:12.05pt;height:11.3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4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18"/>
                        </w:rPr>
                        <w:t>53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6746875</wp:posOffset>
                </wp:positionH>
                <wp:positionV relativeFrom="page">
                  <wp:posOffset>1750060</wp:posOffset>
                </wp:positionV>
                <wp:extent cx="130175" cy="1540510"/>
                <wp:effectExtent l="3175" t="0" r="0" b="0"/>
                <wp:wrapNone/>
                <wp:docPr id="21" name="Надпись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4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9F9" w:rsidRDefault="00A069F9" w:rsidP="00A069F9">
                            <w:pPr>
                              <w:spacing w:before="13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ИЗМЕРИТЕЛЬНЫЙ</w:t>
                            </w:r>
                            <w:r>
                              <w:rPr>
                                <w:color w:val="231F20"/>
                                <w:spacing w:val="23"/>
                                <w:w w:val="1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10"/>
                                <w:sz w:val="15"/>
                              </w:rPr>
                              <w:t>КОНТРОЛЬ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1" o:spid="_x0000_s1033" type="#_x0000_t202" style="position:absolute;left:0;text-align:left;margin-left:531.25pt;margin-top:137.8pt;width:10.25pt;height:121.3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" filled="f" stroked="f">
                <v:textbox style="layout-flow:vertical" inset="0,0,0,0">
                  <w:txbxContent>
                    <w:p w:rsidR="00A069F9" w:rsidRDefault="00A069F9" w:rsidP="00A069F9">
                      <w:pPr>
                        <w:spacing w:before="13"/>
                        <w:rPr>
                          <w:sz w:val="15"/>
                        </w:rPr>
                      </w:pPr>
                      <w:r>
                        <w:rPr>
                          <w:color w:val="231F20"/>
                          <w:w w:val="110"/>
                          <w:sz w:val="15"/>
                        </w:rPr>
                        <w:t>ИЗМЕРИТЕЛЬНЫЙ</w:t>
                      </w:r>
                      <w:r>
                        <w:rPr>
                          <w:color w:val="231F20"/>
                          <w:spacing w:val="2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w w:val="110"/>
                          <w:sz w:val="15"/>
                        </w:rPr>
                        <w:t>КОНТРОЛЬ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Окончание</w:t>
      </w:r>
      <w:r w:rsidRPr="00A069F9">
        <w:rPr>
          <w:rFonts w:ascii="Times New Roman" w:eastAsia="Times New Roman" w:hAnsi="Times New Roman" w:cs="Times New Roman"/>
          <w:i/>
          <w:color w:val="231F20"/>
          <w:spacing w:val="18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табл.</w:t>
      </w:r>
      <w:r w:rsidRPr="00A069F9">
        <w:rPr>
          <w:rFonts w:ascii="Times New Roman" w:eastAsia="Times New Roman" w:hAnsi="Times New Roman" w:cs="Times New Roman"/>
          <w:i/>
          <w:color w:val="231F20"/>
          <w:spacing w:val="19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3.3</w:t>
      </w:r>
    </w:p>
    <w:tbl>
      <w:tblPr>
        <w:tblStyle w:val="TableNormal"/>
        <w:tblW w:w="0" w:type="auto"/>
        <w:tblInd w:w="12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2636"/>
        <w:gridCol w:w="453"/>
        <w:gridCol w:w="453"/>
        <w:gridCol w:w="453"/>
        <w:gridCol w:w="453"/>
        <w:gridCol w:w="680"/>
        <w:gridCol w:w="680"/>
        <w:gridCol w:w="793"/>
        <w:gridCol w:w="878"/>
      </w:tblGrid>
      <w:tr w:rsidR="00A069F9" w:rsidRPr="00A069F9" w:rsidTr="00A069F9">
        <w:trPr>
          <w:trHeight w:val="344"/>
        </w:trPr>
        <w:tc>
          <w:tcPr>
            <w:tcW w:w="1984" w:type="dxa"/>
            <w:vMerge w:val="restart"/>
            <w:tcBorders>
              <w:left w:val="nil"/>
              <w:bottom w:val="single" w:sz="12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spacing w:before="2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spacing w:line="276" w:lineRule="auto"/>
              <w:ind w:right="474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Шаблон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8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2636" w:type="dxa"/>
            <w:vMerge w:val="restart"/>
            <w:tcBorders>
              <w:left w:val="single" w:sz="4" w:space="0" w:color="231F20"/>
              <w:bottom w:val="single" w:sz="12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18"/>
              </w:rPr>
            </w:pPr>
          </w:p>
          <w:p w:rsidR="00A069F9" w:rsidRPr="00A069F9" w:rsidRDefault="00A069F9" w:rsidP="00A069F9">
            <w:pPr>
              <w:spacing w:before="5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ind w:right="90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Описание</w:t>
            </w:r>
          </w:p>
        </w:tc>
        <w:tc>
          <w:tcPr>
            <w:tcW w:w="1812" w:type="dxa"/>
            <w:gridSpan w:val="4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Вид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шва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"/>
              <w:rPr>
                <w:rFonts w:ascii="Times New Roman" w:eastAsia="Times New Roman" w:hAnsi="Times New Roman" w:cs="Times New Roman"/>
                <w:i/>
                <w:sz w:val="16"/>
              </w:rPr>
            </w:pPr>
          </w:p>
          <w:p w:rsidR="00A069F9" w:rsidRPr="00A069F9" w:rsidRDefault="00A069F9" w:rsidP="00A069F9">
            <w:pPr>
              <w:spacing w:line="235" w:lineRule="auto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Диаметр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измерений,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680" w:type="dxa"/>
            <w:vMerge w:val="restart"/>
            <w:tcBorders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54" w:line="235" w:lineRule="auto"/>
              <w:ind w:right="470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Точность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отсчета,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5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мм</w:t>
            </w:r>
          </w:p>
        </w:tc>
        <w:tc>
          <w:tcPr>
            <w:tcW w:w="793" w:type="dxa"/>
            <w:vMerge w:val="restart"/>
            <w:tcBorders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18" w:line="235" w:lineRule="auto"/>
              <w:ind w:right="196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Угол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3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град.</w:t>
            </w:r>
          </w:p>
        </w:tc>
        <w:tc>
          <w:tcPr>
            <w:tcW w:w="878" w:type="dxa"/>
            <w:vMerge w:val="restart"/>
            <w:tcBorders>
              <w:left w:val="single" w:sz="4" w:space="0" w:color="231F20"/>
              <w:bottom w:val="single" w:sz="12" w:space="0" w:color="231F20"/>
              <w:right w:val="nil"/>
            </w:tcBorders>
            <w:textDirection w:val="btLr"/>
          </w:tcPr>
          <w:p w:rsidR="00A069F9" w:rsidRPr="00A069F9" w:rsidRDefault="00A069F9" w:rsidP="009312DA">
            <w:pPr>
              <w:spacing w:before="79" w:line="235" w:lineRule="auto"/>
              <w:ind w:right="196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Допустимое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3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отклонение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угла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0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между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свариваемыми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6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элементами</w:t>
            </w:r>
          </w:p>
        </w:tc>
      </w:tr>
      <w:tr w:rsidR="00A069F9" w:rsidRPr="00A069F9" w:rsidTr="00A069F9">
        <w:trPr>
          <w:trHeight w:val="352"/>
        </w:trPr>
        <w:tc>
          <w:tcPr>
            <w:tcW w:w="1984" w:type="dxa"/>
            <w:vMerge/>
            <w:tcBorders>
              <w:top w:val="nil"/>
              <w:left w:val="nil"/>
              <w:bottom w:val="single" w:sz="12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spacing w:before="118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Угловой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6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шов</w:t>
            </w:r>
          </w:p>
        </w:tc>
        <w:tc>
          <w:tcPr>
            <w:tcW w:w="453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05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Стыковой</w:t>
            </w: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987"/>
        </w:trPr>
        <w:tc>
          <w:tcPr>
            <w:tcW w:w="1984" w:type="dxa"/>
            <w:vMerge/>
            <w:tcBorders>
              <w:top w:val="nil"/>
              <w:left w:val="nil"/>
              <w:bottom w:val="single" w:sz="12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9312DA">
            <w:pPr>
              <w:spacing w:before="59" w:line="235" w:lineRule="auto"/>
              <w:ind w:right="125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Нормаль</w:t>
            </w:r>
            <w:r w:rsidR="009312DA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  <w:lang w:val="ru-RU"/>
              </w:rPr>
              <w:t>-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</w:t>
            </w:r>
            <w:r w:rsidR="009312DA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  <w:lang w:val="ru-RU"/>
              </w:rPr>
              <w:t>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07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Вогнутый</w:t>
            </w:r>
          </w:p>
        </w:tc>
        <w:tc>
          <w:tcPr>
            <w:tcW w:w="453" w:type="dxa"/>
            <w:tcBorders>
              <w:top w:val="single" w:sz="4" w:space="0" w:color="231F20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spacing w:before="111"/>
              <w:rPr>
                <w:rFonts w:ascii="Times New Roman" w:eastAsia="Times New Roman" w:hAnsi="Times New Roman" w:cs="Times New Roman"/>
                <w:sz w:val="16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Выпуклый</w:t>
            </w:r>
          </w:p>
        </w:tc>
        <w:tc>
          <w:tcPr>
            <w:tcW w:w="453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single" w:sz="4" w:space="0" w:color="231F20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78" w:type="dxa"/>
            <w:vMerge/>
            <w:tcBorders>
              <w:top w:val="nil"/>
              <w:left w:val="single" w:sz="4" w:space="0" w:color="231F20"/>
              <w:bottom w:val="single" w:sz="12" w:space="0" w:color="231F20"/>
              <w:right w:val="nil"/>
            </w:tcBorders>
            <w:textDirection w:val="btLr"/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069F9" w:rsidRPr="00A069F9" w:rsidTr="00A069F9">
        <w:trPr>
          <w:trHeight w:val="3036"/>
        </w:trPr>
        <w:tc>
          <w:tcPr>
            <w:tcW w:w="1984" w:type="dxa"/>
            <w:tcBorders>
              <w:top w:val="single" w:sz="12" w:space="0" w:color="231F20"/>
              <w:left w:val="nil"/>
              <w:right w:val="single" w:sz="6" w:space="0" w:color="231F20"/>
            </w:tcBorders>
          </w:tcPr>
          <w:p w:rsidR="00A069F9" w:rsidRPr="00A069F9" w:rsidRDefault="00A069F9" w:rsidP="00A069F9">
            <w:pPr>
              <w:spacing w:before="5"/>
              <w:rPr>
                <w:rFonts w:ascii="Times New Roman" w:eastAsia="Times New Roman" w:hAnsi="Times New Roman" w:cs="Times New Roman"/>
                <w:i/>
                <w:sz w:val="1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A069F9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27C39C30" wp14:editId="164B9CAE">
                  <wp:extent cx="952535" cy="1755648"/>
                  <wp:effectExtent l="0" t="0" r="0" b="0"/>
                  <wp:docPr id="16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4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35" cy="1755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6" w:type="dxa"/>
            <w:tcBorders>
              <w:top w:val="single" w:sz="12" w:space="0" w:color="231F20"/>
              <w:left w:val="single" w:sz="6" w:space="0" w:color="231F20"/>
              <w:right w:val="single" w:sz="6" w:space="0" w:color="231F20"/>
            </w:tcBorders>
          </w:tcPr>
          <w:p w:rsidR="00A069F9" w:rsidRPr="00A069F9" w:rsidRDefault="00A069F9" w:rsidP="00A069F9">
            <w:pPr>
              <w:spacing w:before="99" w:line="244" w:lineRule="auto"/>
              <w:ind w:right="217"/>
              <w:jc w:val="both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Универсальный шаблон для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контроля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стыковых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0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швов.</w:t>
            </w:r>
          </w:p>
          <w:p w:rsidR="00A069F9" w:rsidRPr="00A069F9" w:rsidRDefault="00A069F9" w:rsidP="00A069F9">
            <w:pPr>
              <w:spacing w:before="61" w:line="244" w:lineRule="auto"/>
              <w:ind w:right="70"/>
              <w:jc w:val="both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Измерение подготовленных 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законченных сварных стыковых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швов:</w:t>
            </w:r>
          </w:p>
          <w:p w:rsidR="00A069F9" w:rsidRPr="00A069F9" w:rsidRDefault="00A069F9" w:rsidP="00BE0E2A">
            <w:pPr>
              <w:numPr>
                <w:ilvl w:val="0"/>
                <w:numId w:val="1"/>
              </w:numPr>
              <w:tabs>
                <w:tab w:val="left" w:pos="230"/>
              </w:tabs>
              <w:spacing w:before="63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—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3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угла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4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скоса;</w:t>
            </w:r>
          </w:p>
          <w:p w:rsidR="00A069F9" w:rsidRPr="00A069F9" w:rsidRDefault="00A069F9" w:rsidP="00BE0E2A">
            <w:pPr>
              <w:numPr>
                <w:ilvl w:val="0"/>
                <w:numId w:val="1"/>
              </w:numPr>
              <w:tabs>
                <w:tab w:val="left" w:pos="230"/>
              </w:tabs>
              <w:spacing w:before="65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—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зазора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в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соединении;</w:t>
            </w:r>
          </w:p>
          <w:p w:rsidR="00A069F9" w:rsidRPr="00A069F9" w:rsidRDefault="00A069F9" w:rsidP="00BE0E2A">
            <w:pPr>
              <w:numPr>
                <w:ilvl w:val="0"/>
                <w:numId w:val="1"/>
              </w:numPr>
              <w:tabs>
                <w:tab w:val="left" w:pos="230"/>
              </w:tabs>
              <w:spacing w:before="65" w:line="244" w:lineRule="auto"/>
              <w:ind w:left="76" w:right="38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—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притупления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кромок,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ширины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сварного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шва;</w:t>
            </w:r>
          </w:p>
          <w:p w:rsidR="00A069F9" w:rsidRPr="00A069F9" w:rsidRDefault="00A069F9" w:rsidP="00BE0E2A">
            <w:pPr>
              <w:numPr>
                <w:ilvl w:val="0"/>
                <w:numId w:val="1"/>
              </w:numPr>
              <w:tabs>
                <w:tab w:val="left" w:pos="228"/>
              </w:tabs>
              <w:spacing w:before="62" w:line="244" w:lineRule="auto"/>
              <w:ind w:left="76" w:right="41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—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1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смещения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12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наружных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-44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кромок,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5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выпуклости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26"/>
                <w:w w:val="105"/>
                <w:sz w:val="18"/>
                <w:lang w:val="ru-RU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lang w:val="ru-RU"/>
              </w:rPr>
              <w:t>шва;</w:t>
            </w:r>
          </w:p>
          <w:p w:rsidR="00A069F9" w:rsidRPr="00A069F9" w:rsidRDefault="00A069F9" w:rsidP="00BE0E2A">
            <w:pPr>
              <w:numPr>
                <w:ilvl w:val="0"/>
                <w:numId w:val="1"/>
              </w:numPr>
              <w:tabs>
                <w:tab w:val="left" w:pos="230"/>
              </w:tabs>
              <w:spacing w:before="62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—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8"/>
                <w:w w:val="105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диаметра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pacing w:val="8"/>
                <w:w w:val="105"/>
                <w:sz w:val="18"/>
              </w:rPr>
              <w:t xml:space="preserve"> 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электродов</w:t>
            </w:r>
          </w:p>
        </w:tc>
        <w:tc>
          <w:tcPr>
            <w:tcW w:w="453" w:type="dxa"/>
            <w:tcBorders>
              <w:top w:val="single" w:sz="12" w:space="0" w:color="231F20"/>
              <w:left w:val="single" w:sz="6" w:space="0" w:color="231F20"/>
              <w:right w:val="single" w:sz="6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tcBorders>
              <w:top w:val="single" w:sz="12" w:space="0" w:color="231F20"/>
              <w:left w:val="single" w:sz="6" w:space="0" w:color="231F20"/>
              <w:right w:val="single" w:sz="6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tcBorders>
              <w:top w:val="single" w:sz="12" w:space="0" w:color="231F20"/>
              <w:left w:val="single" w:sz="6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453" w:type="dxa"/>
            <w:tcBorders>
              <w:top w:val="single" w:sz="12" w:space="0" w:color="231F20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98"/>
                <w:sz w:val="18"/>
              </w:rPr>
              <w:t>Х</w:t>
            </w:r>
          </w:p>
        </w:tc>
        <w:tc>
          <w:tcPr>
            <w:tcW w:w="680" w:type="dxa"/>
            <w:tcBorders>
              <w:top w:val="single" w:sz="12" w:space="0" w:color="231F20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0…30</w:t>
            </w:r>
          </w:p>
        </w:tc>
        <w:tc>
          <w:tcPr>
            <w:tcW w:w="680" w:type="dxa"/>
            <w:tcBorders>
              <w:top w:val="single" w:sz="12" w:space="0" w:color="231F20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0,1</w:t>
            </w:r>
          </w:p>
        </w:tc>
        <w:tc>
          <w:tcPr>
            <w:tcW w:w="793" w:type="dxa"/>
            <w:tcBorders>
              <w:top w:val="single" w:sz="12" w:space="0" w:color="231F20"/>
              <w:left w:val="single" w:sz="4" w:space="0" w:color="231F20"/>
              <w:right w:val="single" w:sz="4" w:space="0" w:color="231F20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  <w:sz w:val="20"/>
              </w:rPr>
            </w:pPr>
          </w:p>
          <w:p w:rsidR="00A069F9" w:rsidRPr="00A069F9" w:rsidRDefault="00A069F9" w:rsidP="00A069F9">
            <w:pPr>
              <w:spacing w:before="7"/>
              <w:rPr>
                <w:rFonts w:ascii="Times New Roman" w:eastAsia="Times New Roman" w:hAnsi="Times New Roman" w:cs="Times New Roman"/>
                <w:i/>
                <w:sz w:val="25"/>
              </w:rPr>
            </w:pPr>
          </w:p>
          <w:p w:rsidR="00A069F9" w:rsidRPr="00A069F9" w:rsidRDefault="00A069F9" w:rsidP="00A069F9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878" w:type="dxa"/>
            <w:tcBorders>
              <w:top w:val="single" w:sz="12" w:space="0" w:color="231F20"/>
              <w:left w:val="single" w:sz="4" w:space="0" w:color="231F20"/>
              <w:right w:val="nil"/>
            </w:tcBorders>
          </w:tcPr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</w:rPr>
            </w:pPr>
          </w:p>
          <w:p w:rsidR="00A069F9" w:rsidRPr="00A069F9" w:rsidRDefault="00A069F9" w:rsidP="00A069F9">
            <w:pPr>
              <w:rPr>
                <w:rFonts w:ascii="Times New Roman" w:eastAsia="Times New Roman" w:hAnsi="Times New Roman" w:cs="Times New Roman"/>
                <w:i/>
              </w:rPr>
            </w:pPr>
          </w:p>
          <w:p w:rsidR="00A069F9" w:rsidRPr="00A069F9" w:rsidRDefault="00A069F9" w:rsidP="00A069F9">
            <w:pPr>
              <w:spacing w:before="188"/>
              <w:rPr>
                <w:rFonts w:ascii="Times New Roman" w:eastAsia="Times New Roman" w:hAnsi="Times New Roman" w:cs="Times New Roman"/>
                <w:sz w:val="18"/>
              </w:rPr>
            </w:pPr>
            <w:r w:rsidRPr="00A069F9">
              <w:rPr>
                <w:rFonts w:ascii="Cambria" w:eastAsia="Times New Roman" w:hAnsi="Cambria" w:cs="Times New Roman"/>
                <w:color w:val="231F20"/>
                <w:sz w:val="18"/>
              </w:rPr>
              <w:t>±</w:t>
            </w:r>
            <w:r w:rsidRPr="00A069F9">
              <w:rPr>
                <w:rFonts w:ascii="Times New Roman" w:eastAsia="Times New Roman" w:hAnsi="Times New Roman" w:cs="Times New Roman"/>
                <w:color w:val="231F20"/>
                <w:sz w:val="18"/>
              </w:rPr>
              <w:t>25%</w:t>
            </w:r>
          </w:p>
        </w:tc>
      </w:tr>
    </w:tbl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A069F9" w:rsidRPr="00A069F9">
          <w:headerReference w:type="default" r:id="rId30"/>
          <w:pgSz w:w="11620" w:h="7940" w:orient="landscape"/>
          <w:pgMar w:top="720" w:right="1160" w:bottom="280" w:left="72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7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1"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Соответствие размеров законченного сварного соединения определяют,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обычными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методами</w:t>
      </w:r>
      <w:r w:rsidRPr="00A069F9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измерения.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Степень</w:t>
      </w:r>
      <w:r w:rsidRPr="00A069F9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коробления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процессе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сварки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после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нее</w:t>
      </w:r>
      <w:r w:rsidRPr="00A069F9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определяют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помощью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линеек,</w:t>
      </w:r>
      <w:r w:rsidRPr="00A069F9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индикаторов,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прогибомеров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тензометров.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контроле ответственных сварных изделий, где требуется большая точность их геометрической формы, используют многокоординатные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измерительные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приборы.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Качество сварного соединения в значительной мере характеризуется размерами сварных швов. Недостаточное сечение шва уменьшает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 прочность, завышенное — увеличивает внутренние напряжения 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деформации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нем.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проверки размеров сечения у стыковых швов замеряют их ширину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выпуклость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(вогнутость)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глубину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подреза,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чешуйчатость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глубину западаний между валиками; в угловых швах, соединенных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внахлест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втавр,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катет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3.10).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рисунке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3.11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даны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графические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изображения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выпуклости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(вогнутости)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толщины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углового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шва.</w:t>
      </w: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Значения указанных величин, а также допускаемые отклонения устанавливаются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Правилами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устройства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безопасной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эксплуатации,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стандартами (например, ГОСТ 5264–80, ГОСТ 14771–76), ТУ, СНиП,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НТД,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ПТД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рабочими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чертежами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изделий.</w:t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37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Размеры сварного шва контролируют измерительным инструментом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обычно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точностью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измерения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±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0,1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мм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специальными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шаблонами, имеющими вырезы под определенный шов, размер которого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указан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(выбит)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шаблоне.</w:t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Кроме того, есть предельные шаблоны с наибольшими (проходными)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наименьшими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(непроходными)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контрольными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вырезами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(см.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рис.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3.2).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Количество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таких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шаблонов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должно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соответствовать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номенклатуре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типов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соединений.</w:t>
      </w:r>
    </w:p>
    <w:p w:rsidR="00A069F9" w:rsidRPr="00A069F9" w:rsidRDefault="00A069F9" w:rsidP="00A069F9">
      <w:pPr>
        <w:widowControl w:val="0"/>
        <w:autoSpaceDE w:val="0"/>
        <w:autoSpaceDN w:val="0"/>
        <w:spacing w:before="1"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Удобно применять универсальные шаблоны, пригодные как для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обмера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швов,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проверки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правильности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подготовки</w:t>
      </w:r>
      <w:r w:rsidRPr="00A069F9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кромок</w:t>
      </w:r>
      <w:r w:rsidRPr="00A069F9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сварку (см. рис. 3.9). Требования к общему виду (профилю) сварного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неоднозначны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должны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определены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A069F9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НТД.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Эталоны для визуального контроля или образцы сварки, согласованные с органами надзора или потребителем, можно использовать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руководство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оценке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качества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внешнего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сварного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шва.</w:t>
      </w:r>
      <w:r w:rsidRPr="00A069F9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Иногда требуется гладкий шов, строго равномерный по размеру, так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шов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образует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часть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наружной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изделия.</w:t>
      </w: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37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 целях более достоверной оценки качества сварного соединения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визуально-оптическом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контроле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необходимо,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чтобы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освещенность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контролируемой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была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≥</w:t>
      </w:r>
      <w:r w:rsidRPr="00A069F9">
        <w:rPr>
          <w:rFonts w:ascii="Cambria" w:eastAsia="Times New Roman" w:hAnsi="Cambria" w:cs="Times New Roman"/>
          <w:color w:val="231F20"/>
          <w:spacing w:val="3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350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лк.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A069F9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выполнения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A069F9" w:rsidRPr="00A069F9">
          <w:headerReference w:type="even" r:id="rId31"/>
          <w:pgSz w:w="7940" w:h="11620"/>
          <w:pgMar w:top="1040" w:right="640" w:bottom="280" w:left="660" w:header="781" w:footer="0" w:gutter="0"/>
          <w:pgNumType w:start="54"/>
          <w:cols w:space="720"/>
        </w:sectPr>
      </w:pPr>
    </w:p>
    <w:p w:rsidR="00A069F9" w:rsidRPr="00A069F9" w:rsidRDefault="00A069F9" w:rsidP="00A069F9">
      <w:pPr>
        <w:widowControl w:val="0"/>
        <w:tabs>
          <w:tab w:val="right" w:pos="6483"/>
        </w:tabs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251661312" behindDoc="0" locked="0" layoutInCell="1" allowOverlap="1" wp14:anchorId="6DC67E5F" wp14:editId="72EB076F">
            <wp:simplePos x="0" y="0"/>
            <wp:positionH relativeFrom="page">
              <wp:posOffset>931925</wp:posOffset>
            </wp:positionH>
            <wp:positionV relativeFrom="paragraph">
              <wp:posOffset>406400</wp:posOffset>
            </wp:positionV>
            <wp:extent cx="3164950" cy="4221480"/>
            <wp:effectExtent l="0" t="0" r="0" b="0"/>
            <wp:wrapTopAndBottom/>
            <wp:docPr id="1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495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9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3.10.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Размеры</w:t>
      </w:r>
      <w:r w:rsidRPr="00A069F9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сварного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шва</w:t>
      </w:r>
      <w:r w:rsidRPr="00A069F9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его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дефектов,</w:t>
      </w:r>
      <w:r w:rsidRPr="00A069F9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подлежащие</w:t>
      </w:r>
      <w:r w:rsidRPr="00A069F9">
        <w:rPr>
          <w:rFonts w:ascii="Times New Roman" w:eastAsia="Times New Roman" w:hAnsi="Times New Roman" w:cs="Times New Roman"/>
          <w:b/>
          <w:color w:val="231F20"/>
          <w:spacing w:val="22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измерительному</w:t>
      </w:r>
      <w:r w:rsidRPr="00A069F9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контролю:</w:t>
      </w:r>
    </w:p>
    <w:p w:rsidR="00A069F9" w:rsidRPr="00A069F9" w:rsidRDefault="00A069F9" w:rsidP="00A069F9">
      <w:pPr>
        <w:widowControl w:val="0"/>
        <w:autoSpaceDE w:val="0"/>
        <w:autoSpaceDN w:val="0"/>
        <w:spacing w:before="38" w:after="0" w:line="244" w:lineRule="auto"/>
        <w:ind w:right="21"/>
        <w:jc w:val="center"/>
        <w:rPr>
          <w:rFonts w:ascii="Times New Roman" w:eastAsia="Times New Roman" w:hAnsi="Times New Roman" w:cs="Times New Roman"/>
          <w:sz w:val="17"/>
        </w:rPr>
      </w:pP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а</w:t>
      </w:r>
      <w:r w:rsidRPr="00A069F9">
        <w:rPr>
          <w:rFonts w:ascii="Times New Roman" w:eastAsia="Times New Roman" w:hAnsi="Times New Roman" w:cs="Times New Roman"/>
          <w:i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ширина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е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,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выпуклость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g</w:t>
      </w:r>
      <w:r w:rsidRPr="00A069F9">
        <w:rPr>
          <w:rFonts w:ascii="Times New Roman" w:eastAsia="Times New Roman" w:hAnsi="Times New Roman" w:cs="Times New Roman"/>
          <w:i/>
          <w:color w:val="231F20"/>
          <w:spacing w:val="7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выпуклость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корня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g</w:t>
      </w:r>
      <w:r w:rsidRPr="00A069F9">
        <w:rPr>
          <w:rFonts w:ascii="Times New Roman" w:eastAsia="Times New Roman" w:hAnsi="Times New Roman" w:cs="Times New Roman"/>
          <w:color w:val="231F20"/>
          <w:sz w:val="17"/>
          <w:vertAlign w:val="subscript"/>
        </w:rPr>
        <w:t>1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сварного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шва;</w:t>
      </w:r>
      <w:r w:rsidRPr="00A069F9">
        <w:rPr>
          <w:rFonts w:ascii="Times New Roman" w:eastAsia="Times New Roman" w:hAnsi="Times New Roman" w:cs="Times New Roman"/>
          <w:color w:val="231F20"/>
          <w:spacing w:val="7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б</w:t>
      </w:r>
      <w:r w:rsidRPr="00A069F9">
        <w:rPr>
          <w:rFonts w:ascii="Times New Roman" w:eastAsia="Times New Roman" w:hAnsi="Times New Roman" w:cs="Times New Roman"/>
          <w:i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6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sz w:val="17"/>
        </w:rPr>
        <w:t>вогнутость</w:t>
      </w:r>
      <w:r w:rsidRPr="00A069F9">
        <w:rPr>
          <w:rFonts w:ascii="Times New Roman" w:eastAsia="Times New Roman" w:hAnsi="Times New Roman" w:cs="Times New Roman"/>
          <w:color w:val="231F20"/>
          <w:spacing w:val="1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sz w:val="17"/>
        </w:rPr>
        <w:t>g</w:t>
      </w:r>
      <w:r w:rsidRPr="00A069F9">
        <w:rPr>
          <w:rFonts w:ascii="Times New Roman" w:eastAsia="Times New Roman" w:hAnsi="Times New Roman" w:cs="Times New Roman"/>
          <w:color w:val="231F20"/>
          <w:sz w:val="17"/>
          <w:vertAlign w:val="subscript"/>
        </w:rPr>
        <w:t>2</w:t>
      </w:r>
      <w:r w:rsidRPr="00A069F9">
        <w:rPr>
          <w:rFonts w:ascii="Times New Roman" w:eastAsia="Times New Roman" w:hAnsi="Times New Roman" w:cs="Times New Roman"/>
          <w:color w:val="231F20"/>
          <w:spacing w:val="-40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корня сварного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шва;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 xml:space="preserve">в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ширина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е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1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лицевой стороны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двустороннего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 его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выпуклость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g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3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;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г</w:t>
      </w:r>
      <w:r w:rsidRPr="00A069F9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подрез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b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2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зоны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сплавления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неполное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заполнение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разделки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b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3</w:t>
      </w:r>
      <w:r w:rsidRPr="00A069F9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кромок;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д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чешуйчатость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17"/>
        </w:rPr>
        <w:t>∆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1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заполнение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Cambria" w:eastAsia="Times New Roman" w:hAnsi="Cambria" w:cs="Times New Roman"/>
          <w:color w:val="231F20"/>
          <w:w w:val="105"/>
          <w:sz w:val="17"/>
        </w:rPr>
        <w:t>∆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2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между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валиками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шва;</w:t>
      </w:r>
      <w:r w:rsidRPr="00A069F9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е</w:t>
      </w:r>
      <w:r w:rsidRPr="00A069F9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размеры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поверхностных</w:t>
      </w:r>
      <w:r w:rsidRPr="00A069F9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дефектов;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ж</w:t>
      </w:r>
      <w:r w:rsidRPr="00A069F9">
        <w:rPr>
          <w:rFonts w:ascii="Times New Roman" w:eastAsia="Times New Roman" w:hAnsi="Times New Roman" w:cs="Times New Roman"/>
          <w:i/>
          <w:color w:val="231F20"/>
          <w:spacing w:val="14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катеты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шва</w:t>
      </w:r>
      <w:r w:rsidRPr="00A069F9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</w:rPr>
        <w:t>,</w:t>
      </w:r>
      <w:r w:rsidRPr="00A069F9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A069F9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17"/>
          <w:vertAlign w:val="subscript"/>
        </w:rPr>
        <w:t>1</w:t>
      </w:r>
    </w:p>
    <w:p w:rsidR="00A069F9" w:rsidRPr="00A069F9" w:rsidRDefault="00A069F9" w:rsidP="00A069F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3" w:after="0" w:line="237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непосредственного контроля необходим достаточный обзор для глаз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оператора. Подлежащая контролю наружная поверхность должна рассматриваться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A069F9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углом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</w:t>
      </w:r>
      <w:r w:rsidRPr="00A069F9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чем</w:t>
      </w:r>
      <w:r w:rsidRPr="00A069F9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30</w:t>
      </w:r>
      <w:r w:rsidRPr="00A069F9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°</w:t>
      </w:r>
      <w:r w:rsidRPr="00A069F9">
        <w:rPr>
          <w:rFonts w:ascii="Cambria" w:eastAsia="Times New Roman" w:hAnsi="Cambria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плоскости</w:t>
      </w:r>
      <w:r w:rsidRPr="00A069F9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</w:t>
      </w:r>
      <w:r w:rsidRPr="00A069F9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A069F9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A069F9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расстояний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A069F9" w:rsidRPr="00A069F9">
          <w:headerReference w:type="default" r:id="rId33"/>
          <w:pgSz w:w="7940" w:h="11620"/>
          <w:pgMar w:top="700" w:right="640" w:bottom="280" w:left="660" w:header="0" w:footer="0" w:gutter="0"/>
          <w:cols w:space="720"/>
        </w:sectPr>
      </w:pPr>
    </w:p>
    <w:p w:rsidR="00A069F9" w:rsidRPr="00A069F9" w:rsidRDefault="00A069F9" w:rsidP="00A069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D891028" wp14:editId="4E3D987C">
            <wp:extent cx="3925836" cy="722376"/>
            <wp:effectExtent l="0" t="0" r="0" b="0"/>
            <wp:docPr id="18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5836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4" w:after="0" w:line="240" w:lineRule="auto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-6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3.11.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Выпуклость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A069F9">
        <w:rPr>
          <w:rFonts w:ascii="Times New Roman" w:eastAsia="Times New Roman" w:hAnsi="Times New Roman" w:cs="Times New Roman"/>
          <w:b/>
          <w:i/>
          <w:color w:val="231F20"/>
          <w:sz w:val="18"/>
        </w:rPr>
        <w:t>g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),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вогнутость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A069F9">
        <w:rPr>
          <w:rFonts w:ascii="Times New Roman" w:eastAsia="Times New Roman" w:hAnsi="Times New Roman" w:cs="Times New Roman"/>
          <w:b/>
          <w:i/>
          <w:color w:val="231F20"/>
          <w:sz w:val="18"/>
        </w:rPr>
        <w:t>m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)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и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толщина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A069F9">
        <w:rPr>
          <w:rFonts w:ascii="Times New Roman" w:eastAsia="Times New Roman" w:hAnsi="Times New Roman" w:cs="Times New Roman"/>
          <w:b/>
          <w:i/>
          <w:color w:val="231F20"/>
          <w:sz w:val="18"/>
        </w:rPr>
        <w:t>а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)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углового</w:t>
      </w:r>
      <w:r w:rsidRPr="00A069F9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шва</w:t>
      </w:r>
    </w:p>
    <w:p w:rsidR="00A069F9" w:rsidRPr="00A069F9" w:rsidRDefault="00A069F9" w:rsidP="00A069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Cs w:val="20"/>
        </w:rPr>
      </w:pPr>
      <w:r w:rsidRPr="00A069F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2C0FB19A" wp14:editId="711D31A4">
            <wp:simplePos x="0" y="0"/>
            <wp:positionH relativeFrom="page">
              <wp:posOffset>1590286</wp:posOffset>
            </wp:positionH>
            <wp:positionV relativeFrom="paragraph">
              <wp:posOffset>187269</wp:posOffset>
            </wp:positionV>
            <wp:extent cx="1883309" cy="941832"/>
            <wp:effectExtent l="0" t="0" r="0" b="0"/>
            <wp:wrapTopAndBottom/>
            <wp:docPr id="1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3309" cy="941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69F9" w:rsidRPr="00A069F9" w:rsidRDefault="00A069F9" w:rsidP="00A069F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16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4" w:after="0" w:line="240" w:lineRule="auto"/>
        <w:ind w:right="21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A069F9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3.12.</w:t>
      </w:r>
      <w:r w:rsidRPr="00A069F9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Условия</w:t>
      </w:r>
      <w:r w:rsidRPr="00A069F9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 xml:space="preserve"> </w:t>
      </w:r>
      <w:r w:rsidRPr="00A069F9">
        <w:rPr>
          <w:rFonts w:ascii="Times New Roman" w:eastAsia="Times New Roman" w:hAnsi="Times New Roman" w:cs="Times New Roman"/>
          <w:b/>
          <w:color w:val="231F20"/>
          <w:sz w:val="18"/>
        </w:rPr>
        <w:t>контроля</w:t>
      </w:r>
    </w:p>
    <w:p w:rsidR="00A069F9" w:rsidRPr="00A069F9" w:rsidRDefault="00A069F9" w:rsidP="00A069F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9"/>
          <w:szCs w:val="20"/>
        </w:rPr>
      </w:pPr>
    </w:p>
    <w:p w:rsidR="00A069F9" w:rsidRPr="00A069F9" w:rsidRDefault="00A069F9" w:rsidP="00A069F9">
      <w:pPr>
        <w:widowControl w:val="0"/>
        <w:autoSpaceDE w:val="0"/>
        <w:autoSpaceDN w:val="0"/>
        <w:spacing w:before="91" w:after="0" w:line="240" w:lineRule="auto"/>
        <w:ind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 600 мм (рис. 3.12). Для создания хорошего контраста изображения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 с фоном и его уверенного обнаружения при необходимости</w:t>
      </w:r>
      <w:r w:rsidRPr="00A069F9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включают</w:t>
      </w:r>
      <w:r w:rsidRPr="00A069F9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дополнительный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источник</w:t>
      </w:r>
      <w:r w:rsidRPr="00A069F9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A069F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света.</w:t>
      </w:r>
    </w:p>
    <w:p w:rsidR="00936198" w:rsidRDefault="00936198"/>
    <w:sectPr w:rsidR="00936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E2A" w:rsidRDefault="00BE0E2A" w:rsidP="00A069F9">
      <w:pPr>
        <w:spacing w:after="0" w:line="240" w:lineRule="auto"/>
      </w:pPr>
      <w:r>
        <w:separator/>
      </w:r>
    </w:p>
  </w:endnote>
  <w:endnote w:type="continuationSeparator" w:id="0">
    <w:p w:rsidR="00BE0E2A" w:rsidRDefault="00BE0E2A" w:rsidP="00A06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E2A" w:rsidRDefault="00BE0E2A" w:rsidP="00A069F9">
      <w:pPr>
        <w:spacing w:after="0" w:line="240" w:lineRule="auto"/>
      </w:pPr>
      <w:r>
        <w:separator/>
      </w:r>
    </w:p>
  </w:footnote>
  <w:footnote w:type="continuationSeparator" w:id="0">
    <w:p w:rsidR="00BE0E2A" w:rsidRDefault="00BE0E2A" w:rsidP="00A06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48" name="Прямая соединительная линия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9BCF75" id="Прямая соединительная линия 48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466090</wp:posOffset>
              </wp:positionH>
              <wp:positionV relativeFrom="page">
                <wp:posOffset>483235</wp:posOffset>
              </wp:positionV>
              <wp:extent cx="193675" cy="153035"/>
              <wp:effectExtent l="0" t="0" r="0" b="1905"/>
              <wp:wrapNone/>
              <wp:docPr id="47" name="Надпись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67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69F9" w:rsidRDefault="00A069F9">
                          <w:pPr>
                            <w:spacing w:before="14"/>
                            <w:rPr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color w:val="231F20"/>
                              <w:sz w:val="18"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7" o:spid="_x0000_s1034" type="#_x0000_t202" style="position:absolute;margin-left:36.7pt;margin-top:38.05pt;width:15.25pt;height:12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ywixgIAALA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" filled="f" stroked="f">
              <v:textbox inset="0,0,0,0">
                <w:txbxContent>
                  <w:p w:rsidR="00A069F9" w:rsidRDefault="00A069F9">
                    <w:pPr>
                      <w:spacing w:before="14"/>
                      <w:rPr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231F20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color w:val="231F20"/>
                        <w:sz w:val="18"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790575</wp:posOffset>
              </wp:positionH>
              <wp:positionV relativeFrom="page">
                <wp:posOffset>501650</wp:posOffset>
              </wp:positionV>
              <wp:extent cx="3459480" cy="130175"/>
              <wp:effectExtent l="0" t="0" r="0" b="0"/>
              <wp:wrapNone/>
              <wp:docPr id="46" name="Надпись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948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69F9" w:rsidRDefault="00A069F9">
                          <w:pPr>
                            <w:spacing w:before="13"/>
                            <w:rPr>
                              <w:sz w:val="15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Глава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3.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ВИЗУАЛЬНО-ОПТИЧЕСКИЙ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И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ИЗМЕРИТЕЛЬНЫЙ</w:t>
                          </w:r>
                          <w:r>
                            <w:rPr>
                              <w:color w:val="231F20"/>
                              <w:spacing w:val="14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КОНТРОЛЬ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46" o:spid="_x0000_s1035" type="#_x0000_t202" style="position:absolute;margin-left:62.25pt;margin-top:39.5pt;width:272.4pt;height:10.2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" filled="f" stroked="f">
              <v:textbox inset="0,0,0,0">
                <w:txbxContent>
                  <w:p w:rsidR="00A069F9" w:rsidRDefault="00A069F9">
                    <w:pPr>
                      <w:spacing w:before="13"/>
                      <w:rPr>
                        <w:sz w:val="15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Глава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3.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ВИЗУАЛЬНО-ОПТИЧЕСКИЙ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И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ИЗМЕРИТЕЛЬНЫЙ</w:t>
                    </w:r>
                    <w:r>
                      <w:rPr>
                        <w:color w:val="231F20"/>
                        <w:spacing w:val="14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КОНТРОЛЬ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42" name="Прямая соединительная линия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59CC0E0" id="Прямая соединительная линия 42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466090</wp:posOffset>
              </wp:positionH>
              <wp:positionV relativeFrom="page">
                <wp:posOffset>483235</wp:posOffset>
              </wp:positionV>
              <wp:extent cx="194310" cy="153035"/>
              <wp:effectExtent l="0" t="0" r="0" b="1905"/>
              <wp:wrapNone/>
              <wp:docPr id="41" name="Надпись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69F9" w:rsidRDefault="00A069F9">
                          <w:pPr>
                            <w:spacing w:before="14"/>
                            <w:rPr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color w:val="231F20"/>
                              <w:w w:val="105"/>
                              <w:sz w:val="18"/>
                            </w:rP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1" o:spid="_x0000_s1036" type="#_x0000_t202" style="position:absolute;margin-left:36.7pt;margin-top:38.05pt;width:15.3pt;height:12.0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" filled="f" stroked="f">
              <v:textbox inset="0,0,0,0">
                <w:txbxContent>
                  <w:p w:rsidR="00A069F9" w:rsidRDefault="00A069F9">
                    <w:pPr>
                      <w:spacing w:before="14"/>
                      <w:rPr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231F20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color w:val="231F20"/>
                        <w:w w:val="105"/>
                        <w:sz w:val="18"/>
                      </w:rPr>
                      <w:t>54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790575</wp:posOffset>
              </wp:positionH>
              <wp:positionV relativeFrom="page">
                <wp:posOffset>501650</wp:posOffset>
              </wp:positionV>
              <wp:extent cx="3459480" cy="130175"/>
              <wp:effectExtent l="0" t="0" r="0" b="0"/>
              <wp:wrapNone/>
              <wp:docPr id="40" name="Надпись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948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69F9" w:rsidRDefault="00A069F9">
                          <w:pPr>
                            <w:spacing w:before="13"/>
                            <w:rPr>
                              <w:sz w:val="15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Глава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3.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ВИЗУАЛЬНО-ОПТИЧЕСКИЙ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И</w:t>
                          </w:r>
                          <w:r>
                            <w:rPr>
                              <w:color w:val="231F20"/>
                              <w:spacing w:val="1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ИЗМЕРИТЕЛЬНЫЙ</w:t>
                          </w:r>
                          <w:r>
                            <w:rPr>
                              <w:color w:val="231F20"/>
                              <w:spacing w:val="14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КОНТРОЛЬ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40" o:spid="_x0000_s1037" type="#_x0000_t202" style="position:absolute;margin-left:62.25pt;margin-top:39.5pt;width:272.4pt;height:10.2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" filled="f" stroked="f">
              <v:textbox inset="0,0,0,0">
                <w:txbxContent>
                  <w:p w:rsidR="00A069F9" w:rsidRDefault="00A069F9">
                    <w:pPr>
                      <w:spacing w:before="13"/>
                      <w:rPr>
                        <w:sz w:val="15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Глава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3.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ВИЗУАЛЬНО-ОПТИЧЕСКИЙ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И</w:t>
                    </w:r>
                    <w:r>
                      <w:rPr>
                        <w:color w:val="231F20"/>
                        <w:spacing w:val="1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ИЗМЕРИТЕЛЬНЫЙ</w:t>
                    </w:r>
                    <w:r>
                      <w:rPr>
                        <w:color w:val="231F20"/>
                        <w:spacing w:val="14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КОНТРОЛЬ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9F9" w:rsidRDefault="00A069F9">
    <w:pPr>
      <w:pStyle w:val="a3"/>
      <w:spacing w:line="14" w:lineRule="auto"/>
      <w:ind w:left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A3F52"/>
    <w:multiLevelType w:val="multilevel"/>
    <w:tmpl w:val="09787F84"/>
    <w:lvl w:ilvl="0">
      <w:start w:val="3"/>
      <w:numFmt w:val="decimal"/>
      <w:lvlText w:val="%1"/>
      <w:lvlJc w:val="left"/>
      <w:pPr>
        <w:ind w:left="2832" w:hanging="3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32" w:hanging="354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w w:val="107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3596" w:hanging="3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74" w:hanging="3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2" w:hanging="3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0" w:hanging="3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08" w:hanging="3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86" w:hanging="3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64" w:hanging="354"/>
      </w:pPr>
      <w:rPr>
        <w:rFonts w:hint="default"/>
        <w:lang w:val="ru-RU" w:eastAsia="en-US" w:bidi="ar-SA"/>
      </w:rPr>
    </w:lvl>
  </w:abstractNum>
  <w:abstractNum w:abstractNumId="1" w15:restartNumberingAfterBreak="0">
    <w:nsid w:val="2BD42F7C"/>
    <w:multiLevelType w:val="hybridMultilevel"/>
    <w:tmpl w:val="B372A96C"/>
    <w:lvl w:ilvl="0" w:tplc="429E253E">
      <w:start w:val="1"/>
      <w:numFmt w:val="decimal"/>
      <w:lvlText w:val="%1"/>
      <w:lvlJc w:val="left"/>
      <w:pPr>
        <w:ind w:left="229" w:hanging="154"/>
        <w:jc w:val="left"/>
      </w:pPr>
      <w:rPr>
        <w:rFonts w:ascii="Times New Roman" w:eastAsia="Times New Roman" w:hAnsi="Times New Roman" w:cs="Times New Roman" w:hint="default"/>
        <w:i/>
        <w:iCs/>
        <w:color w:val="231F20"/>
        <w:w w:val="100"/>
        <w:sz w:val="18"/>
        <w:szCs w:val="18"/>
        <w:lang w:val="ru-RU" w:eastAsia="en-US" w:bidi="ar-SA"/>
      </w:rPr>
    </w:lvl>
    <w:lvl w:ilvl="1" w:tplc="00FABC74">
      <w:numFmt w:val="bullet"/>
      <w:lvlText w:val="•"/>
      <w:lvlJc w:val="left"/>
      <w:pPr>
        <w:ind w:left="460" w:hanging="154"/>
      </w:pPr>
      <w:rPr>
        <w:rFonts w:hint="default"/>
        <w:lang w:val="ru-RU" w:eastAsia="en-US" w:bidi="ar-SA"/>
      </w:rPr>
    </w:lvl>
    <w:lvl w:ilvl="2" w:tplc="35602762">
      <w:numFmt w:val="bullet"/>
      <w:lvlText w:val="•"/>
      <w:lvlJc w:val="left"/>
      <w:pPr>
        <w:ind w:left="700" w:hanging="154"/>
      </w:pPr>
      <w:rPr>
        <w:rFonts w:hint="default"/>
        <w:lang w:val="ru-RU" w:eastAsia="en-US" w:bidi="ar-SA"/>
      </w:rPr>
    </w:lvl>
    <w:lvl w:ilvl="3" w:tplc="3D320968">
      <w:numFmt w:val="bullet"/>
      <w:lvlText w:val="•"/>
      <w:lvlJc w:val="left"/>
      <w:pPr>
        <w:ind w:left="940" w:hanging="154"/>
      </w:pPr>
      <w:rPr>
        <w:rFonts w:hint="default"/>
        <w:lang w:val="ru-RU" w:eastAsia="en-US" w:bidi="ar-SA"/>
      </w:rPr>
    </w:lvl>
    <w:lvl w:ilvl="4" w:tplc="29EE162E">
      <w:numFmt w:val="bullet"/>
      <w:lvlText w:val="•"/>
      <w:lvlJc w:val="left"/>
      <w:pPr>
        <w:ind w:left="1180" w:hanging="154"/>
      </w:pPr>
      <w:rPr>
        <w:rFonts w:hint="default"/>
        <w:lang w:val="ru-RU" w:eastAsia="en-US" w:bidi="ar-SA"/>
      </w:rPr>
    </w:lvl>
    <w:lvl w:ilvl="5" w:tplc="2CA28BD8">
      <w:numFmt w:val="bullet"/>
      <w:lvlText w:val="•"/>
      <w:lvlJc w:val="left"/>
      <w:pPr>
        <w:ind w:left="1420" w:hanging="154"/>
      </w:pPr>
      <w:rPr>
        <w:rFonts w:hint="default"/>
        <w:lang w:val="ru-RU" w:eastAsia="en-US" w:bidi="ar-SA"/>
      </w:rPr>
    </w:lvl>
    <w:lvl w:ilvl="6" w:tplc="67046CBA">
      <w:numFmt w:val="bullet"/>
      <w:lvlText w:val="•"/>
      <w:lvlJc w:val="left"/>
      <w:pPr>
        <w:ind w:left="1660" w:hanging="154"/>
      </w:pPr>
      <w:rPr>
        <w:rFonts w:hint="default"/>
        <w:lang w:val="ru-RU" w:eastAsia="en-US" w:bidi="ar-SA"/>
      </w:rPr>
    </w:lvl>
    <w:lvl w:ilvl="7" w:tplc="81DC6FAA">
      <w:numFmt w:val="bullet"/>
      <w:lvlText w:val="•"/>
      <w:lvlJc w:val="left"/>
      <w:pPr>
        <w:ind w:left="1900" w:hanging="154"/>
      </w:pPr>
      <w:rPr>
        <w:rFonts w:hint="default"/>
        <w:lang w:val="ru-RU" w:eastAsia="en-US" w:bidi="ar-SA"/>
      </w:rPr>
    </w:lvl>
    <w:lvl w:ilvl="8" w:tplc="3578C55C">
      <w:numFmt w:val="bullet"/>
      <w:lvlText w:val="•"/>
      <w:lvlJc w:val="left"/>
      <w:pPr>
        <w:ind w:left="2140" w:hanging="154"/>
      </w:pPr>
      <w:rPr>
        <w:rFonts w:hint="default"/>
        <w:lang w:val="ru-RU" w:eastAsia="en-US" w:bidi="ar-SA"/>
      </w:rPr>
    </w:lvl>
  </w:abstractNum>
  <w:abstractNum w:abstractNumId="2" w15:restartNumberingAfterBreak="0">
    <w:nsid w:val="3EAB63E8"/>
    <w:multiLevelType w:val="hybridMultilevel"/>
    <w:tmpl w:val="31CA9A64"/>
    <w:lvl w:ilvl="0" w:tplc="92847F12">
      <w:numFmt w:val="bullet"/>
      <w:lvlText w:val="—"/>
      <w:lvlJc w:val="left"/>
      <w:pPr>
        <w:ind w:left="133" w:hanging="284"/>
      </w:pPr>
      <w:rPr>
        <w:rFonts w:ascii="Times New Roman" w:eastAsia="Times New Roman" w:hAnsi="Times New Roman" w:cs="Times New Roman" w:hint="default"/>
        <w:color w:val="231F20"/>
        <w:w w:val="89"/>
        <w:sz w:val="20"/>
        <w:szCs w:val="20"/>
        <w:lang w:val="ru-RU" w:eastAsia="en-US" w:bidi="ar-SA"/>
      </w:rPr>
    </w:lvl>
    <w:lvl w:ilvl="1" w:tplc="702CCDC4">
      <w:numFmt w:val="bullet"/>
      <w:lvlText w:val="•"/>
      <w:lvlJc w:val="left"/>
      <w:pPr>
        <w:ind w:left="788" w:hanging="284"/>
      </w:pPr>
      <w:rPr>
        <w:rFonts w:hint="default"/>
        <w:lang w:val="ru-RU" w:eastAsia="en-US" w:bidi="ar-SA"/>
      </w:rPr>
    </w:lvl>
    <w:lvl w:ilvl="2" w:tplc="4E906C72">
      <w:numFmt w:val="bullet"/>
      <w:lvlText w:val="•"/>
      <w:lvlJc w:val="left"/>
      <w:pPr>
        <w:ind w:left="1436" w:hanging="284"/>
      </w:pPr>
      <w:rPr>
        <w:rFonts w:hint="default"/>
        <w:lang w:val="ru-RU" w:eastAsia="en-US" w:bidi="ar-SA"/>
      </w:rPr>
    </w:lvl>
    <w:lvl w:ilvl="3" w:tplc="AB42A630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4" w:tplc="1D78F616">
      <w:numFmt w:val="bullet"/>
      <w:lvlText w:val="•"/>
      <w:lvlJc w:val="left"/>
      <w:pPr>
        <w:ind w:left="2732" w:hanging="284"/>
      </w:pPr>
      <w:rPr>
        <w:rFonts w:hint="default"/>
        <w:lang w:val="ru-RU" w:eastAsia="en-US" w:bidi="ar-SA"/>
      </w:rPr>
    </w:lvl>
    <w:lvl w:ilvl="5" w:tplc="6546B8F4">
      <w:numFmt w:val="bullet"/>
      <w:lvlText w:val="•"/>
      <w:lvlJc w:val="left"/>
      <w:pPr>
        <w:ind w:left="3380" w:hanging="284"/>
      </w:pPr>
      <w:rPr>
        <w:rFonts w:hint="default"/>
        <w:lang w:val="ru-RU" w:eastAsia="en-US" w:bidi="ar-SA"/>
      </w:rPr>
    </w:lvl>
    <w:lvl w:ilvl="6" w:tplc="DBE446C2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7" w:tplc="FD180984">
      <w:numFmt w:val="bullet"/>
      <w:lvlText w:val="•"/>
      <w:lvlJc w:val="left"/>
      <w:pPr>
        <w:ind w:left="4676" w:hanging="284"/>
      </w:pPr>
      <w:rPr>
        <w:rFonts w:hint="default"/>
        <w:lang w:val="ru-RU" w:eastAsia="en-US" w:bidi="ar-SA"/>
      </w:rPr>
    </w:lvl>
    <w:lvl w:ilvl="8" w:tplc="51BCEFF6">
      <w:numFmt w:val="bullet"/>
      <w:lvlText w:val="•"/>
      <w:lvlJc w:val="left"/>
      <w:pPr>
        <w:ind w:left="5324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9F9"/>
    <w:rsid w:val="009312DA"/>
    <w:rsid w:val="00936198"/>
    <w:rsid w:val="00942E29"/>
    <w:rsid w:val="00A069F9"/>
    <w:rsid w:val="00BE0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10583A"/>
  <w15:chartTrackingRefBased/>
  <w15:docId w15:val="{5ABCD740-88D9-4595-B6F9-50A4664A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069F9"/>
    <w:pPr>
      <w:widowControl w:val="0"/>
      <w:autoSpaceDE w:val="0"/>
      <w:autoSpaceDN w:val="0"/>
      <w:spacing w:before="93" w:after="0" w:line="240" w:lineRule="auto"/>
      <w:ind w:left="118" w:right="119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A069F9"/>
    <w:pPr>
      <w:widowControl w:val="0"/>
      <w:autoSpaceDE w:val="0"/>
      <w:autoSpaceDN w:val="0"/>
      <w:spacing w:after="0" w:line="240" w:lineRule="auto"/>
      <w:ind w:left="879" w:hanging="721"/>
      <w:outlineLvl w:val="1"/>
    </w:pPr>
    <w:rPr>
      <w:rFonts w:ascii="Times New Roman" w:eastAsia="Times New Roman" w:hAnsi="Times New Roman" w:cs="Times New Roman"/>
      <w:b/>
      <w:bCs/>
    </w:rPr>
  </w:style>
  <w:style w:type="paragraph" w:styleId="3">
    <w:name w:val="heading 3"/>
    <w:basedOn w:val="a"/>
    <w:link w:val="30"/>
    <w:uiPriority w:val="1"/>
    <w:qFormat/>
    <w:rsid w:val="00A069F9"/>
    <w:pPr>
      <w:widowControl w:val="0"/>
      <w:autoSpaceDE w:val="0"/>
      <w:autoSpaceDN w:val="0"/>
      <w:spacing w:after="0" w:line="240" w:lineRule="auto"/>
      <w:ind w:left="2256" w:hanging="393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069F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A069F9"/>
    <w:rPr>
      <w:rFonts w:ascii="Times New Roman" w:eastAsia="Times New Roman" w:hAnsi="Times New Roman" w:cs="Times New Roman"/>
      <w:b/>
      <w:bCs/>
    </w:rPr>
  </w:style>
  <w:style w:type="character" w:customStyle="1" w:styleId="30">
    <w:name w:val="Заголовок 3 Знак"/>
    <w:basedOn w:val="a0"/>
    <w:link w:val="3"/>
    <w:uiPriority w:val="1"/>
    <w:rsid w:val="00A069F9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A069F9"/>
  </w:style>
  <w:style w:type="table" w:customStyle="1" w:styleId="TableNormal">
    <w:name w:val="Table Normal"/>
    <w:uiPriority w:val="2"/>
    <w:semiHidden/>
    <w:unhideWhenUsed/>
    <w:qFormat/>
    <w:rsid w:val="00A069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A069F9"/>
    <w:pPr>
      <w:widowControl w:val="0"/>
      <w:autoSpaceDE w:val="0"/>
      <w:autoSpaceDN w:val="0"/>
      <w:spacing w:before="231" w:after="0" w:line="240" w:lineRule="auto"/>
      <w:ind w:left="133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21">
    <w:name w:val="toc 2"/>
    <w:basedOn w:val="a"/>
    <w:uiPriority w:val="1"/>
    <w:qFormat/>
    <w:rsid w:val="00A069F9"/>
    <w:pPr>
      <w:widowControl w:val="0"/>
      <w:autoSpaceDE w:val="0"/>
      <w:autoSpaceDN w:val="0"/>
      <w:spacing w:before="75" w:after="0" w:line="240" w:lineRule="auto"/>
      <w:ind w:left="133"/>
    </w:pPr>
    <w:rPr>
      <w:rFonts w:ascii="Times New Roman" w:eastAsia="Times New Roman" w:hAnsi="Times New Roman" w:cs="Times New Roman"/>
      <w:sz w:val="15"/>
      <w:szCs w:val="15"/>
    </w:rPr>
  </w:style>
  <w:style w:type="paragraph" w:styleId="31">
    <w:name w:val="toc 3"/>
    <w:basedOn w:val="a"/>
    <w:uiPriority w:val="1"/>
    <w:qFormat/>
    <w:rsid w:val="00A069F9"/>
    <w:pPr>
      <w:widowControl w:val="0"/>
      <w:autoSpaceDE w:val="0"/>
      <w:autoSpaceDN w:val="0"/>
      <w:spacing w:before="31" w:after="0" w:line="240" w:lineRule="auto"/>
      <w:ind w:left="133"/>
    </w:pPr>
    <w:rPr>
      <w:rFonts w:ascii="Times New Roman" w:eastAsia="Times New Roman" w:hAnsi="Times New Roman" w:cs="Times New Roman"/>
      <w:b/>
      <w:bCs/>
      <w:i/>
      <w:iCs/>
    </w:rPr>
  </w:style>
  <w:style w:type="paragraph" w:styleId="4">
    <w:name w:val="toc 4"/>
    <w:basedOn w:val="a"/>
    <w:uiPriority w:val="1"/>
    <w:qFormat/>
    <w:rsid w:val="00A069F9"/>
    <w:pPr>
      <w:widowControl w:val="0"/>
      <w:autoSpaceDE w:val="0"/>
      <w:autoSpaceDN w:val="0"/>
      <w:spacing w:before="9" w:after="0" w:line="240" w:lineRule="auto"/>
      <w:ind w:left="757" w:hanging="398"/>
    </w:pPr>
    <w:rPr>
      <w:rFonts w:ascii="Times New Roman" w:eastAsia="Times New Roman" w:hAnsi="Times New Roman" w:cs="Times New Roman"/>
      <w:sz w:val="18"/>
      <w:szCs w:val="18"/>
    </w:rPr>
  </w:style>
  <w:style w:type="paragraph" w:styleId="5">
    <w:name w:val="toc 5"/>
    <w:basedOn w:val="a"/>
    <w:uiPriority w:val="1"/>
    <w:qFormat/>
    <w:rsid w:val="00A069F9"/>
    <w:pPr>
      <w:widowControl w:val="0"/>
      <w:autoSpaceDE w:val="0"/>
      <w:autoSpaceDN w:val="0"/>
      <w:spacing w:before="9" w:after="0" w:line="240" w:lineRule="auto"/>
      <w:ind w:left="1154" w:hanging="625"/>
    </w:pPr>
    <w:rPr>
      <w:rFonts w:ascii="Times New Roman" w:eastAsia="Times New Roman" w:hAnsi="Times New Roman" w:cs="Times New Roman"/>
      <w:sz w:val="18"/>
      <w:szCs w:val="18"/>
    </w:rPr>
  </w:style>
  <w:style w:type="paragraph" w:styleId="6">
    <w:name w:val="toc 6"/>
    <w:basedOn w:val="a"/>
    <w:uiPriority w:val="1"/>
    <w:qFormat/>
    <w:rsid w:val="00A069F9"/>
    <w:pPr>
      <w:widowControl w:val="0"/>
      <w:autoSpaceDE w:val="0"/>
      <w:autoSpaceDN w:val="0"/>
      <w:spacing w:before="9" w:after="0" w:line="240" w:lineRule="auto"/>
      <w:ind w:left="1267" w:hanging="568"/>
    </w:pPr>
    <w:rPr>
      <w:rFonts w:ascii="Times New Roman" w:eastAsia="Times New Roman" w:hAnsi="Times New Roman" w:cs="Times New Roman"/>
      <w:sz w:val="18"/>
      <w:szCs w:val="18"/>
    </w:rPr>
  </w:style>
  <w:style w:type="paragraph" w:styleId="7">
    <w:name w:val="toc 7"/>
    <w:basedOn w:val="a"/>
    <w:uiPriority w:val="1"/>
    <w:qFormat/>
    <w:rsid w:val="00A069F9"/>
    <w:pPr>
      <w:widowControl w:val="0"/>
      <w:autoSpaceDE w:val="0"/>
      <w:autoSpaceDN w:val="0"/>
      <w:spacing w:before="9" w:after="0" w:line="240" w:lineRule="auto"/>
      <w:ind w:left="1237" w:hanging="481"/>
    </w:pPr>
    <w:rPr>
      <w:rFonts w:ascii="Times New Roman" w:eastAsia="Times New Roman" w:hAnsi="Times New Roman" w:cs="Times New Roman"/>
      <w:sz w:val="18"/>
      <w:szCs w:val="18"/>
    </w:rPr>
  </w:style>
  <w:style w:type="paragraph" w:styleId="8">
    <w:name w:val="toc 8"/>
    <w:basedOn w:val="a"/>
    <w:uiPriority w:val="1"/>
    <w:qFormat/>
    <w:rsid w:val="00A069F9"/>
    <w:pPr>
      <w:widowControl w:val="0"/>
      <w:autoSpaceDE w:val="0"/>
      <w:autoSpaceDN w:val="0"/>
      <w:spacing w:before="11" w:after="0" w:line="240" w:lineRule="auto"/>
      <w:ind w:left="87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9">
    <w:name w:val="toc 9"/>
    <w:basedOn w:val="a"/>
    <w:uiPriority w:val="1"/>
    <w:qFormat/>
    <w:rsid w:val="00A069F9"/>
    <w:pPr>
      <w:widowControl w:val="0"/>
      <w:autoSpaceDE w:val="0"/>
      <w:autoSpaceDN w:val="0"/>
      <w:spacing w:before="9" w:after="0" w:line="240" w:lineRule="auto"/>
      <w:ind w:left="1154"/>
    </w:pPr>
    <w:rPr>
      <w:rFonts w:ascii="Times New Roman" w:eastAsia="Times New Roman" w:hAnsi="Times New Roman" w:cs="Times New Roman"/>
      <w:sz w:val="18"/>
      <w:szCs w:val="18"/>
    </w:rPr>
  </w:style>
  <w:style w:type="paragraph" w:styleId="a3">
    <w:name w:val="Body Text"/>
    <w:basedOn w:val="a"/>
    <w:link w:val="a4"/>
    <w:uiPriority w:val="1"/>
    <w:qFormat/>
    <w:rsid w:val="00A069F9"/>
    <w:pPr>
      <w:widowControl w:val="0"/>
      <w:autoSpaceDE w:val="0"/>
      <w:autoSpaceDN w:val="0"/>
      <w:spacing w:after="0" w:line="240" w:lineRule="auto"/>
      <w:ind w:left="133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A069F9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A069F9"/>
    <w:pPr>
      <w:widowControl w:val="0"/>
      <w:autoSpaceDE w:val="0"/>
      <w:autoSpaceDN w:val="0"/>
      <w:spacing w:after="0" w:line="240" w:lineRule="auto"/>
      <w:ind w:left="133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069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A06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069F9"/>
  </w:style>
  <w:style w:type="paragraph" w:styleId="a8">
    <w:name w:val="footer"/>
    <w:basedOn w:val="a"/>
    <w:link w:val="a9"/>
    <w:uiPriority w:val="99"/>
    <w:unhideWhenUsed/>
    <w:rsid w:val="00A06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06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4.png"/><Relationship Id="rId21" Type="http://schemas.openxmlformats.org/officeDocument/2006/relationships/header" Target="header5.xml"/><Relationship Id="rId34" Type="http://schemas.openxmlformats.org/officeDocument/2006/relationships/image" Target="media/image18.png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33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24" Type="http://schemas.openxmlformats.org/officeDocument/2006/relationships/header" Target="header6.xml"/><Relationship Id="rId32" Type="http://schemas.openxmlformats.org/officeDocument/2006/relationships/image" Target="media/image17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header" Target="header7.xml"/><Relationship Id="rId36" Type="http://schemas.openxmlformats.org/officeDocument/2006/relationships/fontTable" Target="fontTable.xml"/><Relationship Id="rId10" Type="http://schemas.openxmlformats.org/officeDocument/2006/relationships/header" Target="header4.xml"/><Relationship Id="rId19" Type="http://schemas.openxmlformats.org/officeDocument/2006/relationships/image" Target="media/image9.png"/><Relationship Id="rId31" Type="http://schemas.openxmlformats.org/officeDocument/2006/relationships/header" Target="header9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5.png"/><Relationship Id="rId30" Type="http://schemas.openxmlformats.org/officeDocument/2006/relationships/header" Target="header8.xml"/><Relationship Id="rId35" Type="http://schemas.openxmlformats.org/officeDocument/2006/relationships/image" Target="media/image19.png"/><Relationship Id="rId8" Type="http://schemas.openxmlformats.org/officeDocument/2006/relationships/header" Target="header2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3291</Words>
  <Characters>18760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2023-03-02T10:48:00Z</dcterms:created>
  <dcterms:modified xsi:type="dcterms:W3CDTF">2023-03-02T11:09:00Z</dcterms:modified>
</cp:coreProperties>
</file>